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55" w:rsidRPr="000C7BB0" w:rsidRDefault="00585E55" w:rsidP="00954A1C">
      <w:pPr>
        <w:spacing w:after="120"/>
        <w:jc w:val="center"/>
      </w:pPr>
      <w:r w:rsidRPr="000C7BB0">
        <w:rPr>
          <w:b/>
          <w:bCs/>
        </w:rPr>
        <w:t>Технологическая карта урока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11873"/>
      </w:tblGrid>
      <w:tr w:rsidR="00585E55" w:rsidRPr="00585E55" w:rsidTr="00954A1C">
        <w:tc>
          <w:tcPr>
            <w:tcW w:w="3227" w:type="dxa"/>
          </w:tcPr>
          <w:p w:rsidR="00585E55" w:rsidRPr="00585E55" w:rsidRDefault="00585E55" w:rsidP="00585E55">
            <w:pPr>
              <w:pStyle w:val="Pa16"/>
              <w:spacing w:after="120"/>
              <w:rPr>
                <w:rFonts w:ascii="Times New Roman" w:hAnsi="Times New Roman"/>
                <w:color w:val="000000"/>
              </w:rPr>
            </w:pPr>
            <w:r w:rsidRPr="00585E55">
              <w:rPr>
                <w:rFonts w:ascii="Times New Roman" w:hAnsi="Times New Roman"/>
                <w:iCs/>
                <w:color w:val="000000"/>
              </w:rPr>
              <w:t xml:space="preserve">Учебный предмет: </w:t>
            </w:r>
          </w:p>
        </w:tc>
        <w:tc>
          <w:tcPr>
            <w:tcW w:w="11873" w:type="dxa"/>
          </w:tcPr>
          <w:p w:rsidR="00585E55" w:rsidRPr="00585E55" w:rsidRDefault="00585E55" w:rsidP="00585E55">
            <w:pPr>
              <w:pStyle w:val="Pa16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585E55">
              <w:rPr>
                <w:rFonts w:ascii="Times New Roman" w:hAnsi="Times New Roman"/>
                <w:b/>
                <w:color w:val="000000"/>
              </w:rPr>
              <w:t>Информатика</w:t>
            </w:r>
          </w:p>
        </w:tc>
      </w:tr>
      <w:tr w:rsidR="00585E55" w:rsidRPr="00585E55" w:rsidTr="00954A1C">
        <w:tc>
          <w:tcPr>
            <w:tcW w:w="3227" w:type="dxa"/>
          </w:tcPr>
          <w:p w:rsidR="00585E55" w:rsidRPr="00585E55" w:rsidRDefault="00585E55" w:rsidP="00585E55">
            <w:pPr>
              <w:pStyle w:val="Pa16"/>
              <w:spacing w:after="120"/>
              <w:rPr>
                <w:rFonts w:ascii="Times New Roman" w:hAnsi="Times New Roman"/>
                <w:color w:val="000000"/>
              </w:rPr>
            </w:pPr>
            <w:r w:rsidRPr="00585E55">
              <w:rPr>
                <w:rFonts w:ascii="Times New Roman" w:hAnsi="Times New Roman"/>
                <w:iCs/>
                <w:color w:val="000000"/>
              </w:rPr>
              <w:t xml:space="preserve">Автор УМК </w:t>
            </w:r>
            <w:r>
              <w:rPr>
                <w:rFonts w:ascii="Times New Roman" w:hAnsi="Times New Roman"/>
                <w:iCs/>
                <w:color w:val="000000"/>
              </w:rPr>
              <w:br/>
            </w:r>
            <w:r w:rsidRPr="00585E55">
              <w:rPr>
                <w:rFonts w:ascii="Times New Roman" w:hAnsi="Times New Roman"/>
                <w:iCs/>
                <w:color w:val="000000"/>
              </w:rPr>
              <w:t xml:space="preserve">(программы учебного курса): </w:t>
            </w:r>
          </w:p>
        </w:tc>
        <w:tc>
          <w:tcPr>
            <w:tcW w:w="11873" w:type="dxa"/>
          </w:tcPr>
          <w:p w:rsidR="00585E55" w:rsidRPr="00585E55" w:rsidRDefault="00E87132" w:rsidP="00585E55">
            <w:pPr>
              <w:pStyle w:val="Pa16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Л.Л.Босова</w:t>
            </w:r>
            <w:bookmarkStart w:id="0" w:name="_GoBack"/>
            <w:bookmarkEnd w:id="0"/>
          </w:p>
        </w:tc>
      </w:tr>
      <w:tr w:rsidR="00585E55" w:rsidRPr="00585E55" w:rsidTr="001F56DA">
        <w:trPr>
          <w:trHeight w:val="487"/>
        </w:trPr>
        <w:tc>
          <w:tcPr>
            <w:tcW w:w="3227" w:type="dxa"/>
          </w:tcPr>
          <w:p w:rsidR="00585E55" w:rsidRPr="00585E55" w:rsidRDefault="00585E55" w:rsidP="00585E55">
            <w:pPr>
              <w:pStyle w:val="Pa16"/>
              <w:spacing w:after="120"/>
              <w:rPr>
                <w:rFonts w:ascii="Times New Roman" w:hAnsi="Times New Roman"/>
                <w:iCs/>
                <w:color w:val="000000"/>
              </w:rPr>
            </w:pPr>
            <w:r w:rsidRPr="00585E55">
              <w:rPr>
                <w:rFonts w:ascii="Times New Roman" w:hAnsi="Times New Roman"/>
                <w:iCs/>
                <w:color w:val="000000"/>
              </w:rPr>
              <w:t xml:space="preserve">Тип урока: </w:t>
            </w:r>
          </w:p>
        </w:tc>
        <w:tc>
          <w:tcPr>
            <w:tcW w:w="11873" w:type="dxa"/>
          </w:tcPr>
          <w:p w:rsidR="00585E55" w:rsidRPr="00585E55" w:rsidRDefault="001F56DA" w:rsidP="00585E55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ОНЗ</w:t>
            </w:r>
          </w:p>
        </w:tc>
      </w:tr>
      <w:tr w:rsidR="00585E55" w:rsidRPr="00585E55" w:rsidTr="00954A1C">
        <w:tc>
          <w:tcPr>
            <w:tcW w:w="3227" w:type="dxa"/>
          </w:tcPr>
          <w:p w:rsidR="00585E55" w:rsidRPr="00585E55" w:rsidRDefault="00585E55" w:rsidP="00585E55">
            <w:pPr>
              <w:pStyle w:val="Pa16"/>
              <w:spacing w:after="120"/>
              <w:rPr>
                <w:rFonts w:ascii="Times New Roman" w:hAnsi="Times New Roman"/>
                <w:color w:val="000000"/>
              </w:rPr>
            </w:pPr>
            <w:r w:rsidRPr="00585E55">
              <w:rPr>
                <w:rFonts w:ascii="Times New Roman" w:hAnsi="Times New Roman"/>
                <w:iCs/>
                <w:color w:val="000000"/>
              </w:rPr>
              <w:t xml:space="preserve">Класс: </w:t>
            </w:r>
          </w:p>
        </w:tc>
        <w:tc>
          <w:tcPr>
            <w:tcW w:w="11873" w:type="dxa"/>
          </w:tcPr>
          <w:p w:rsidR="00585E55" w:rsidRPr="00C2112D" w:rsidRDefault="001F56DA" w:rsidP="00585E55">
            <w:pPr>
              <w:spacing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585E55" w:rsidRPr="00585E55" w:rsidTr="00954A1C">
        <w:tc>
          <w:tcPr>
            <w:tcW w:w="3227" w:type="dxa"/>
          </w:tcPr>
          <w:p w:rsidR="00585E55" w:rsidRPr="00585E55" w:rsidRDefault="00585E55" w:rsidP="00585E55">
            <w:pPr>
              <w:pStyle w:val="Pa16"/>
              <w:spacing w:after="120"/>
              <w:rPr>
                <w:rFonts w:ascii="Times New Roman" w:hAnsi="Times New Roman"/>
                <w:color w:val="000000"/>
              </w:rPr>
            </w:pPr>
            <w:r w:rsidRPr="00585E55">
              <w:rPr>
                <w:rFonts w:ascii="Times New Roman" w:hAnsi="Times New Roman"/>
                <w:iCs/>
                <w:color w:val="000000"/>
              </w:rPr>
              <w:t xml:space="preserve">Тема урока: </w:t>
            </w:r>
          </w:p>
        </w:tc>
        <w:tc>
          <w:tcPr>
            <w:tcW w:w="11873" w:type="dxa"/>
          </w:tcPr>
          <w:p w:rsidR="00585E55" w:rsidRPr="00585E55" w:rsidRDefault="00C2112D" w:rsidP="00C2112D">
            <w:r>
              <w:t>Информационные процессы: хранение, передача, обработка.</w:t>
            </w:r>
          </w:p>
        </w:tc>
      </w:tr>
      <w:tr w:rsidR="00585E55" w:rsidRPr="00585E55" w:rsidTr="00954A1C">
        <w:tc>
          <w:tcPr>
            <w:tcW w:w="3227" w:type="dxa"/>
          </w:tcPr>
          <w:p w:rsidR="00585E55" w:rsidRPr="00585E55" w:rsidRDefault="00585E55" w:rsidP="00585E55">
            <w:pPr>
              <w:spacing w:after="120"/>
              <w:rPr>
                <w:lang w:eastAsia="en-US"/>
              </w:rPr>
            </w:pPr>
            <w:r w:rsidRPr="00585E55">
              <w:rPr>
                <w:lang w:eastAsia="en-US"/>
              </w:rPr>
              <w:t xml:space="preserve">Учитель: </w:t>
            </w:r>
          </w:p>
        </w:tc>
        <w:tc>
          <w:tcPr>
            <w:tcW w:w="11873" w:type="dxa"/>
          </w:tcPr>
          <w:p w:rsidR="00585E55" w:rsidRPr="00585E55" w:rsidRDefault="00C2112D" w:rsidP="00585E55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Артамонова И.В.</w:t>
            </w:r>
          </w:p>
        </w:tc>
      </w:tr>
    </w:tbl>
    <w:p w:rsidR="00585E55" w:rsidRDefault="00585E55" w:rsidP="00585E55">
      <w:pPr>
        <w:spacing w:after="120"/>
        <w:rPr>
          <w:lang w:eastAsia="en-US"/>
        </w:rPr>
      </w:pPr>
    </w:p>
    <w:tbl>
      <w:tblPr>
        <w:tblW w:w="15167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923"/>
        <w:gridCol w:w="1337"/>
        <w:gridCol w:w="1418"/>
        <w:gridCol w:w="1639"/>
        <w:gridCol w:w="1559"/>
        <w:gridCol w:w="1417"/>
        <w:gridCol w:w="1418"/>
        <w:gridCol w:w="1417"/>
        <w:gridCol w:w="1559"/>
      </w:tblGrid>
      <w:tr w:rsidR="00715869" w:rsidRPr="0056666D" w:rsidTr="005B59A3">
        <w:trPr>
          <w:trHeight w:val="340"/>
          <w:jc w:val="center"/>
        </w:trPr>
        <w:tc>
          <w:tcPr>
            <w:tcW w:w="1480" w:type="dxa"/>
            <w:vMerge w:val="restart"/>
          </w:tcPr>
          <w:p w:rsidR="00715869" w:rsidRPr="0056666D" w:rsidRDefault="00715869" w:rsidP="00954A1C">
            <w:pPr>
              <w:jc w:val="center"/>
              <w:rPr>
                <w:bCs/>
                <w:color w:val="000000"/>
              </w:rPr>
            </w:pPr>
            <w:r w:rsidRPr="0056666D">
              <w:rPr>
                <w:bCs/>
                <w:color w:val="000000"/>
              </w:rPr>
              <w:t>Ход урока</w:t>
            </w:r>
          </w:p>
          <w:p w:rsidR="00715869" w:rsidRPr="0056666D" w:rsidRDefault="00715869" w:rsidP="00954A1C">
            <w:pPr>
              <w:jc w:val="center"/>
              <w:rPr>
                <w:bCs/>
                <w:color w:val="000000"/>
              </w:rPr>
            </w:pPr>
          </w:p>
          <w:p w:rsidR="00715869" w:rsidRPr="0056666D" w:rsidRDefault="00715869" w:rsidP="00954A1C">
            <w:pPr>
              <w:jc w:val="center"/>
              <w:rPr>
                <w:bCs/>
                <w:color w:val="000000"/>
              </w:rPr>
            </w:pPr>
            <w:r w:rsidRPr="0056666D">
              <w:rPr>
                <w:bCs/>
                <w:color w:val="000000"/>
              </w:rPr>
              <w:t>Этап урока</w:t>
            </w:r>
          </w:p>
        </w:tc>
        <w:tc>
          <w:tcPr>
            <w:tcW w:w="1923" w:type="dxa"/>
            <w:vMerge w:val="restart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 xml:space="preserve">Деятельность учителя </w:t>
            </w:r>
          </w:p>
        </w:tc>
        <w:tc>
          <w:tcPr>
            <w:tcW w:w="11764" w:type="dxa"/>
            <w:gridSpan w:val="8"/>
          </w:tcPr>
          <w:p w:rsidR="00715869" w:rsidRPr="0056666D" w:rsidRDefault="00715869" w:rsidP="00954A1C">
            <w:pPr>
              <w:jc w:val="center"/>
              <w:rPr>
                <w:bCs/>
                <w:color w:val="000000"/>
              </w:rPr>
            </w:pPr>
            <w:r w:rsidRPr="0056666D">
              <w:rPr>
                <w:bCs/>
                <w:color w:val="000000"/>
              </w:rPr>
              <w:t xml:space="preserve">Деятельность </w:t>
            </w:r>
            <w:proofErr w:type="gramStart"/>
            <w:r w:rsidRPr="0056666D">
              <w:rPr>
                <w:bCs/>
                <w:color w:val="000000"/>
              </w:rPr>
              <w:t>обучающихся</w:t>
            </w:r>
            <w:proofErr w:type="gramEnd"/>
          </w:p>
        </w:tc>
      </w:tr>
      <w:tr w:rsidR="00715869" w:rsidRPr="0056666D" w:rsidTr="005B59A3">
        <w:trPr>
          <w:trHeight w:val="400"/>
          <w:jc w:val="center"/>
        </w:trPr>
        <w:tc>
          <w:tcPr>
            <w:tcW w:w="1480" w:type="dxa"/>
            <w:vMerge/>
          </w:tcPr>
          <w:p w:rsidR="00715869" w:rsidRPr="0056666D" w:rsidRDefault="00715869" w:rsidP="00954A1C"/>
        </w:tc>
        <w:tc>
          <w:tcPr>
            <w:tcW w:w="1923" w:type="dxa"/>
            <w:vMerge/>
          </w:tcPr>
          <w:p w:rsidR="00715869" w:rsidRPr="0056666D" w:rsidRDefault="00715869" w:rsidP="00954A1C"/>
        </w:tc>
        <w:tc>
          <w:tcPr>
            <w:tcW w:w="2755" w:type="dxa"/>
            <w:gridSpan w:val="2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 xml:space="preserve">Познавательная </w:t>
            </w:r>
          </w:p>
        </w:tc>
        <w:tc>
          <w:tcPr>
            <w:tcW w:w="3198" w:type="dxa"/>
            <w:gridSpan w:val="2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 xml:space="preserve">Коммуникативная </w:t>
            </w:r>
          </w:p>
        </w:tc>
        <w:tc>
          <w:tcPr>
            <w:tcW w:w="2835" w:type="dxa"/>
            <w:gridSpan w:val="2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 xml:space="preserve">Регулятивная </w:t>
            </w:r>
          </w:p>
        </w:tc>
        <w:tc>
          <w:tcPr>
            <w:tcW w:w="2976" w:type="dxa"/>
            <w:gridSpan w:val="2"/>
          </w:tcPr>
          <w:p w:rsidR="00715869" w:rsidRPr="0056666D" w:rsidRDefault="00715869" w:rsidP="00715869">
            <w:pPr>
              <w:jc w:val="center"/>
              <w:rPr>
                <w:bCs/>
                <w:i/>
                <w:color w:val="000000"/>
              </w:rPr>
            </w:pPr>
            <w:r w:rsidRPr="0056666D">
              <w:rPr>
                <w:bCs/>
                <w:color w:val="000000"/>
              </w:rPr>
              <w:t>Личностная</w:t>
            </w:r>
          </w:p>
        </w:tc>
      </w:tr>
      <w:tr w:rsidR="00585E55" w:rsidRPr="0056666D" w:rsidTr="005B59A3">
        <w:trPr>
          <w:trHeight w:val="272"/>
          <w:jc w:val="center"/>
        </w:trPr>
        <w:tc>
          <w:tcPr>
            <w:tcW w:w="1480" w:type="dxa"/>
            <w:vMerge/>
          </w:tcPr>
          <w:p w:rsidR="00715869" w:rsidRPr="0056666D" w:rsidRDefault="00715869" w:rsidP="00954A1C"/>
        </w:tc>
        <w:tc>
          <w:tcPr>
            <w:tcW w:w="1923" w:type="dxa"/>
            <w:vMerge/>
          </w:tcPr>
          <w:p w:rsidR="00715869" w:rsidRPr="0056666D" w:rsidRDefault="00715869" w:rsidP="00954A1C"/>
        </w:tc>
        <w:tc>
          <w:tcPr>
            <w:tcW w:w="1337" w:type="dxa"/>
          </w:tcPr>
          <w:p w:rsidR="00715869" w:rsidRPr="0056666D" w:rsidRDefault="00715869" w:rsidP="00715869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Осущест</w:t>
            </w:r>
            <w:r w:rsidRPr="0056666D">
              <w:rPr>
                <w:bCs/>
                <w:color w:val="000000"/>
              </w:rPr>
              <w:softHyphen/>
              <w:t xml:space="preserve">вляемые действия </w:t>
            </w:r>
          </w:p>
        </w:tc>
        <w:tc>
          <w:tcPr>
            <w:tcW w:w="1418" w:type="dxa"/>
          </w:tcPr>
          <w:p w:rsidR="00715869" w:rsidRPr="0056666D" w:rsidRDefault="00715869" w:rsidP="00715869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Форми</w:t>
            </w:r>
            <w:r w:rsidRPr="0056666D">
              <w:rPr>
                <w:bCs/>
                <w:color w:val="000000"/>
              </w:rPr>
              <w:softHyphen/>
              <w:t>руемые способы деятель</w:t>
            </w:r>
            <w:r w:rsidRPr="0056666D">
              <w:rPr>
                <w:bCs/>
                <w:color w:val="000000"/>
              </w:rPr>
              <w:softHyphen/>
              <w:t xml:space="preserve">ности </w:t>
            </w:r>
          </w:p>
        </w:tc>
        <w:tc>
          <w:tcPr>
            <w:tcW w:w="1639" w:type="dxa"/>
          </w:tcPr>
          <w:p w:rsidR="00715869" w:rsidRPr="0056666D" w:rsidRDefault="00715869" w:rsidP="00715869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Осущест</w:t>
            </w:r>
            <w:r w:rsidRPr="0056666D">
              <w:rPr>
                <w:bCs/>
                <w:color w:val="000000"/>
              </w:rPr>
              <w:softHyphen/>
              <w:t xml:space="preserve">вляемые действия </w:t>
            </w:r>
          </w:p>
        </w:tc>
        <w:tc>
          <w:tcPr>
            <w:tcW w:w="1559" w:type="dxa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Форми</w:t>
            </w:r>
            <w:r w:rsidRPr="0056666D">
              <w:rPr>
                <w:bCs/>
                <w:color w:val="000000"/>
              </w:rPr>
              <w:softHyphen/>
              <w:t>руемые способы деятель</w:t>
            </w:r>
            <w:r w:rsidRPr="0056666D">
              <w:rPr>
                <w:bCs/>
                <w:color w:val="000000"/>
              </w:rPr>
              <w:softHyphen/>
              <w:t xml:space="preserve">ности </w:t>
            </w:r>
          </w:p>
        </w:tc>
        <w:tc>
          <w:tcPr>
            <w:tcW w:w="1417" w:type="dxa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Осущест</w:t>
            </w:r>
            <w:r w:rsidRPr="0056666D">
              <w:rPr>
                <w:bCs/>
                <w:color w:val="000000"/>
              </w:rPr>
              <w:softHyphen/>
              <w:t xml:space="preserve">вляемые действия </w:t>
            </w:r>
          </w:p>
        </w:tc>
        <w:tc>
          <w:tcPr>
            <w:tcW w:w="1418" w:type="dxa"/>
          </w:tcPr>
          <w:p w:rsidR="00715869" w:rsidRPr="0056666D" w:rsidRDefault="00715869" w:rsidP="00954A1C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Форми</w:t>
            </w:r>
            <w:r w:rsidRPr="0056666D">
              <w:rPr>
                <w:bCs/>
                <w:color w:val="000000"/>
              </w:rPr>
              <w:softHyphen/>
              <w:t>руемые способы деятель</w:t>
            </w:r>
            <w:r w:rsidRPr="0056666D">
              <w:rPr>
                <w:bCs/>
                <w:color w:val="000000"/>
              </w:rPr>
              <w:softHyphen/>
              <w:t xml:space="preserve">ности </w:t>
            </w:r>
          </w:p>
        </w:tc>
        <w:tc>
          <w:tcPr>
            <w:tcW w:w="1417" w:type="dxa"/>
          </w:tcPr>
          <w:p w:rsidR="00715869" w:rsidRPr="0056666D" w:rsidRDefault="00715869" w:rsidP="00541BFB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Осущест</w:t>
            </w:r>
            <w:r w:rsidRPr="0056666D">
              <w:rPr>
                <w:bCs/>
                <w:color w:val="000000"/>
              </w:rPr>
              <w:softHyphen/>
              <w:t xml:space="preserve">вляемые действия </w:t>
            </w:r>
          </w:p>
        </w:tc>
        <w:tc>
          <w:tcPr>
            <w:tcW w:w="1559" w:type="dxa"/>
          </w:tcPr>
          <w:p w:rsidR="00715869" w:rsidRPr="0056666D" w:rsidRDefault="00715869" w:rsidP="00541BFB">
            <w:pPr>
              <w:jc w:val="center"/>
              <w:rPr>
                <w:color w:val="000000"/>
              </w:rPr>
            </w:pPr>
            <w:r w:rsidRPr="0056666D">
              <w:rPr>
                <w:bCs/>
                <w:color w:val="000000"/>
              </w:rPr>
              <w:t>Форми</w:t>
            </w:r>
            <w:r w:rsidRPr="0056666D">
              <w:rPr>
                <w:bCs/>
                <w:color w:val="000000"/>
              </w:rPr>
              <w:softHyphen/>
              <w:t>руемые способы деятель</w:t>
            </w:r>
            <w:r w:rsidRPr="0056666D">
              <w:rPr>
                <w:bCs/>
                <w:color w:val="000000"/>
              </w:rPr>
              <w:softHyphen/>
              <w:t xml:space="preserve">ности </w:t>
            </w:r>
          </w:p>
        </w:tc>
      </w:tr>
      <w:tr w:rsidR="00585E55" w:rsidRPr="00C03158" w:rsidTr="005B59A3">
        <w:trPr>
          <w:trHeight w:val="92"/>
          <w:jc w:val="center"/>
        </w:trPr>
        <w:tc>
          <w:tcPr>
            <w:tcW w:w="1480" w:type="dxa"/>
          </w:tcPr>
          <w:p w:rsidR="00C2112D" w:rsidRPr="00C2112D" w:rsidRDefault="00C2112D" w:rsidP="00C2112D">
            <w:pPr>
              <w:jc w:val="both"/>
              <w:rPr>
                <w:sz w:val="22"/>
                <w:szCs w:val="22"/>
              </w:rPr>
            </w:pPr>
            <w:r w:rsidRPr="00C2112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отивация к учебной деятельности</w:t>
            </w:r>
          </w:p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C2112D" w:rsidRPr="00F60129" w:rsidRDefault="00C2112D" w:rsidP="001F56DA">
            <w:pPr>
              <w:pStyle w:val="ae"/>
              <w:tabs>
                <w:tab w:val="left" w:pos="0"/>
              </w:tabs>
              <w:spacing w:before="40" w:after="40"/>
              <w:ind w:left="34" w:right="-187" w:hanging="34"/>
              <w:rPr>
                <w:bCs/>
                <w:sz w:val="20"/>
                <w:szCs w:val="20"/>
              </w:rPr>
            </w:pPr>
            <w:r w:rsidRPr="00F60129">
              <w:rPr>
                <w:bCs/>
                <w:sz w:val="20"/>
                <w:szCs w:val="20"/>
              </w:rPr>
              <w:t>Организовать</w:t>
            </w:r>
            <w:r>
              <w:rPr>
                <w:bCs/>
                <w:sz w:val="20"/>
                <w:szCs w:val="20"/>
              </w:rPr>
              <w:t>«надо»</w:t>
            </w:r>
            <w:r w:rsidR="001F56DA"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могу»</w:t>
            </w:r>
          </w:p>
          <w:p w:rsidR="00C2112D" w:rsidRDefault="001F56DA" w:rsidP="00C2112D">
            <w:pPr>
              <w:jc w:val="both"/>
              <w:rPr>
                <w:sz w:val="20"/>
                <w:szCs w:val="20"/>
              </w:rPr>
            </w:pPr>
            <w:r w:rsidRPr="00F60129">
              <w:rPr>
                <w:sz w:val="20"/>
                <w:szCs w:val="20"/>
              </w:rPr>
              <w:t>Создать условия</w:t>
            </w:r>
            <w:r w:rsidR="00C2112D">
              <w:rPr>
                <w:sz w:val="20"/>
                <w:szCs w:val="20"/>
              </w:rPr>
              <w:t>«хочу»</w:t>
            </w:r>
          </w:p>
          <w:p w:rsidR="001F56DA" w:rsidRPr="00063A38" w:rsidRDefault="001F56DA" w:rsidP="00C2112D">
            <w:pPr>
              <w:jc w:val="both"/>
            </w:pPr>
            <w:r w:rsidRPr="00063A38">
              <w:t>Приветствие.</w:t>
            </w:r>
          </w:p>
          <w:p w:rsidR="001F56DA" w:rsidRDefault="001F56DA" w:rsidP="001F56DA">
            <w:r w:rsidRPr="00F60129">
              <w:t>Организация беседы</w:t>
            </w:r>
          </w:p>
          <w:p w:rsidR="001F56DA" w:rsidRDefault="001F56DA" w:rsidP="001F56DA">
            <w:pPr>
              <w:rPr>
                <w:i/>
              </w:rPr>
            </w:pPr>
            <w:r w:rsidRPr="002F5293">
              <w:rPr>
                <w:i/>
              </w:rPr>
              <w:t>Со значением, какого термина вы познакомились на прошлом уроке?</w:t>
            </w:r>
          </w:p>
          <w:p w:rsidR="00CC21C1" w:rsidRPr="002F5293" w:rsidRDefault="00CC21C1" w:rsidP="001F56DA">
            <w:pPr>
              <w:rPr>
                <w:i/>
              </w:rPr>
            </w:pPr>
          </w:p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:rsidR="00715869" w:rsidRDefault="00715869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Pr="00CC21C1" w:rsidRDefault="00CC21C1" w:rsidP="0056666D">
            <w:pPr>
              <w:ind w:left="34" w:right="34"/>
              <w:rPr>
                <w:bCs/>
                <w:color w:val="000000"/>
              </w:rPr>
            </w:pPr>
            <w:r w:rsidRPr="00CC21C1">
              <w:rPr>
                <w:bCs/>
                <w:color w:val="000000"/>
              </w:rPr>
              <w:t>Ответы учеников</w:t>
            </w: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CC21C1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…</w:t>
            </w:r>
          </w:p>
          <w:p w:rsidR="00CC21C1" w:rsidRPr="00063A38" w:rsidRDefault="00CC2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21C1" w:rsidRPr="00CC21C1" w:rsidRDefault="00CC21C1" w:rsidP="00CC21C1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CC21C1">
              <w:rPr>
                <w:sz w:val="22"/>
                <w:szCs w:val="22"/>
              </w:rPr>
              <w:t>активное слушание учителя</w:t>
            </w:r>
          </w:p>
          <w:p w:rsidR="00CC21C1" w:rsidRDefault="00CC21C1" w:rsidP="00CC21C1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:rsidR="00CC21C1" w:rsidRPr="00CC21C1" w:rsidRDefault="00CC21C1" w:rsidP="00CC21C1">
            <w:pPr>
              <w:pStyle w:val="a4"/>
              <w:shd w:val="clear" w:color="auto" w:fill="FFFFFF"/>
              <w:spacing w:before="0" w:beforeAutospacing="0" w:after="0" w:afterAutospacing="0" w:line="293" w:lineRule="atLeast"/>
              <w:ind w:right="-187"/>
              <w:rPr>
                <w:sz w:val="22"/>
                <w:szCs w:val="22"/>
              </w:rPr>
            </w:pPr>
            <w:r w:rsidRPr="00CC21C1">
              <w:rPr>
                <w:sz w:val="22"/>
                <w:szCs w:val="22"/>
              </w:rPr>
              <w:t>выдвижение предложений о теме урока</w:t>
            </w:r>
          </w:p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639" w:type="dxa"/>
          </w:tcPr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188"/>
              <w:rPr>
                <w:bCs/>
                <w:color w:val="000000"/>
                <w:sz w:val="22"/>
                <w:szCs w:val="22"/>
              </w:rPr>
            </w:pPr>
          </w:p>
          <w:p w:rsidR="00715869" w:rsidRPr="0056666D" w:rsidRDefault="00063A38" w:rsidP="006B393C">
            <w:pPr>
              <w:ind w:left="-29" w:right="-6"/>
              <w:rPr>
                <w:bCs/>
                <w:color w:val="000000"/>
              </w:rPr>
            </w:pPr>
            <w:r w:rsidRPr="00063A38">
              <w:rPr>
                <w:bCs/>
                <w:color w:val="000000"/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559" w:type="dxa"/>
          </w:tcPr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</w:p>
          <w:p w:rsidR="00715869" w:rsidRPr="00572D2D" w:rsidRDefault="00572D2D" w:rsidP="00572D2D">
            <w:pPr>
              <w:ind w:left="-28" w:right="-45"/>
              <w:rPr>
                <w:bCs/>
                <w:color w:val="000000"/>
                <w:sz w:val="22"/>
                <w:szCs w:val="22"/>
              </w:rPr>
            </w:pPr>
            <w:r w:rsidRPr="00572D2D">
              <w:rPr>
                <w:bCs/>
                <w:color w:val="000000"/>
                <w:sz w:val="22"/>
                <w:szCs w:val="22"/>
              </w:rPr>
              <w:t>построение понятных для собеседника высказываний</w:t>
            </w:r>
          </w:p>
        </w:tc>
        <w:tc>
          <w:tcPr>
            <w:tcW w:w="1417" w:type="dxa"/>
          </w:tcPr>
          <w:p w:rsidR="00715869" w:rsidRPr="0056666D" w:rsidRDefault="00715869" w:rsidP="00CC21C1">
            <w:pPr>
              <w:ind w:right="-46" w:hanging="29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572D2D" w:rsidRDefault="00572D2D" w:rsidP="00E54392">
            <w:pPr>
              <w:ind w:left="-29" w:right="-46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E54392">
            <w:pPr>
              <w:ind w:left="-29" w:right="-46"/>
              <w:rPr>
                <w:bCs/>
                <w:color w:val="000000"/>
                <w:sz w:val="22"/>
                <w:szCs w:val="22"/>
              </w:rPr>
            </w:pPr>
          </w:p>
          <w:p w:rsidR="00715869" w:rsidRPr="00E54392" w:rsidRDefault="00572D2D" w:rsidP="00E54392">
            <w:pPr>
              <w:ind w:left="-29" w:right="-46"/>
              <w:rPr>
                <w:bCs/>
                <w:color w:val="000000"/>
                <w:sz w:val="22"/>
                <w:szCs w:val="22"/>
              </w:rPr>
            </w:pPr>
            <w:r w:rsidRPr="00572D2D">
              <w:rPr>
                <w:bCs/>
                <w:color w:val="000000"/>
                <w:sz w:val="22"/>
                <w:szCs w:val="22"/>
              </w:rPr>
              <w:t>эмоциональный настрой на урок положительный</w:t>
            </w:r>
          </w:p>
        </w:tc>
        <w:tc>
          <w:tcPr>
            <w:tcW w:w="1559" w:type="dxa"/>
          </w:tcPr>
          <w:p w:rsidR="00572D2D" w:rsidRDefault="00572D2D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572D2D" w:rsidRDefault="00572D2D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715869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  <w:r w:rsidRPr="00E54392">
              <w:rPr>
                <w:bCs/>
                <w:color w:val="000000"/>
                <w:sz w:val="22"/>
                <w:szCs w:val="22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585E55" w:rsidRPr="00C03158" w:rsidTr="005B59A3">
        <w:trPr>
          <w:trHeight w:val="92"/>
          <w:jc w:val="center"/>
        </w:trPr>
        <w:tc>
          <w:tcPr>
            <w:tcW w:w="1480" w:type="dxa"/>
          </w:tcPr>
          <w:p w:rsidR="00E54392" w:rsidRPr="00E54392" w:rsidRDefault="00E54392" w:rsidP="00E54392">
            <w:pPr>
              <w:ind w:right="-108"/>
              <w:rPr>
                <w:sz w:val="22"/>
                <w:szCs w:val="22"/>
              </w:rPr>
            </w:pPr>
            <w:r w:rsidRPr="00E54392">
              <w:rPr>
                <w:sz w:val="22"/>
                <w:szCs w:val="22"/>
              </w:rPr>
              <w:lastRenderedPageBreak/>
              <w:t xml:space="preserve">Актуализация </w:t>
            </w:r>
          </w:p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715869" w:rsidRDefault="00E54392" w:rsidP="0056666D">
            <w:pPr>
              <w:ind w:left="34" w:right="34"/>
              <w:rPr>
                <w:sz w:val="20"/>
                <w:szCs w:val="20"/>
              </w:rPr>
            </w:pPr>
            <w:r w:rsidRPr="005E7F54">
              <w:rPr>
                <w:sz w:val="20"/>
                <w:szCs w:val="20"/>
              </w:rPr>
              <w:t>Организовать актуализацию изученных способов действий, достаточных для построения нового знания.</w:t>
            </w:r>
          </w:p>
          <w:p w:rsidR="00E54392" w:rsidRDefault="00E54392" w:rsidP="0056666D">
            <w:pPr>
              <w:ind w:left="34" w:right="34"/>
              <w:rPr>
                <w:sz w:val="20"/>
                <w:szCs w:val="20"/>
              </w:rPr>
            </w:pPr>
          </w:p>
          <w:p w:rsidR="00E54392" w:rsidRDefault="00E54392" w:rsidP="0056666D">
            <w:pPr>
              <w:ind w:left="34" w:right="34"/>
            </w:pPr>
            <w:r>
              <w:t>Фронтальный опрос.</w:t>
            </w:r>
          </w:p>
          <w:p w:rsidR="00572D2D" w:rsidRDefault="00572D2D" w:rsidP="0056666D">
            <w:pPr>
              <w:ind w:left="34" w:right="34"/>
            </w:pPr>
          </w:p>
          <w:p w:rsidR="00572D2D" w:rsidRPr="005B59A3" w:rsidRDefault="000B7D27" w:rsidP="005B59A3">
            <w:pPr>
              <w:ind w:left="34" w:right="-108"/>
              <w:rPr>
                <w:i/>
              </w:rPr>
            </w:pPr>
            <w:r w:rsidRPr="005B59A3">
              <w:rPr>
                <w:i/>
              </w:rPr>
              <w:t>Приведите примеры словосочетаний со словом «процесс».</w:t>
            </w:r>
          </w:p>
          <w:p w:rsidR="000B7D27" w:rsidRDefault="000B7D27" w:rsidP="0056666D">
            <w:pPr>
              <w:ind w:left="34" w:right="34"/>
              <w:rPr>
                <w:i/>
                <w:sz w:val="28"/>
                <w:szCs w:val="28"/>
              </w:rPr>
            </w:pPr>
          </w:p>
          <w:p w:rsidR="005B59A3" w:rsidRPr="005B59A3" w:rsidRDefault="005B59A3" w:rsidP="0056666D">
            <w:pPr>
              <w:ind w:left="34" w:right="34"/>
              <w:rPr>
                <w:i/>
                <w:sz w:val="28"/>
                <w:szCs w:val="28"/>
              </w:rPr>
            </w:pPr>
          </w:p>
          <w:p w:rsidR="005B59A3" w:rsidRPr="00A529E6" w:rsidRDefault="005B59A3" w:rsidP="005B59A3">
            <w:pPr>
              <w:rPr>
                <w:i/>
              </w:rPr>
            </w:pPr>
            <w:r>
              <w:rPr>
                <w:i/>
              </w:rPr>
              <w:t>Что человек может делать с полученной информацией? Обсудите в группах и зафиксируйте результат своей работы</w:t>
            </w:r>
          </w:p>
          <w:p w:rsidR="00E5117C" w:rsidRDefault="00E5117C" w:rsidP="0056666D">
            <w:pPr>
              <w:ind w:left="34" w:right="34"/>
            </w:pPr>
          </w:p>
          <w:p w:rsidR="00E5117C" w:rsidRDefault="00E5117C" w:rsidP="0056666D">
            <w:pPr>
              <w:ind w:left="34" w:right="34"/>
            </w:pPr>
          </w:p>
          <w:p w:rsidR="00572D2D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  <w:r>
              <w:t>Задания в группах на листе бумаги (или</w:t>
            </w:r>
            <w:r w:rsidR="006B393C">
              <w:t xml:space="preserve"> на </w:t>
            </w:r>
            <w:proofErr w:type="spellStart"/>
            <w:r w:rsidR="006B393C" w:rsidRPr="00EE0347">
              <w:t>wikiwall</w:t>
            </w:r>
            <w:proofErr w:type="spellEnd"/>
            <w:r>
              <w:t>)</w:t>
            </w:r>
          </w:p>
        </w:tc>
        <w:tc>
          <w:tcPr>
            <w:tcW w:w="1337" w:type="dxa"/>
          </w:tcPr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CC21C1" w:rsidRDefault="00CC21C1" w:rsidP="00E54392">
            <w:pPr>
              <w:ind w:left="34" w:right="-46"/>
              <w:rPr>
                <w:sz w:val="22"/>
                <w:szCs w:val="22"/>
              </w:rPr>
            </w:pPr>
          </w:p>
          <w:p w:rsidR="006B393C" w:rsidRDefault="00E54392" w:rsidP="00E54392">
            <w:pPr>
              <w:ind w:left="34" w:right="-46"/>
              <w:rPr>
                <w:bCs/>
                <w:color w:val="000000"/>
                <w:sz w:val="22"/>
                <w:szCs w:val="22"/>
              </w:rPr>
            </w:pPr>
            <w:r w:rsidRPr="00E54392">
              <w:rPr>
                <w:sz w:val="22"/>
                <w:szCs w:val="22"/>
              </w:rPr>
              <w:t>даёт определ</w:t>
            </w:r>
            <w:r>
              <w:rPr>
                <w:sz w:val="22"/>
                <w:szCs w:val="22"/>
              </w:rPr>
              <w:t>ение понятию</w:t>
            </w:r>
            <w:r w:rsidR="00CC21C1">
              <w:rPr>
                <w:sz w:val="22"/>
                <w:szCs w:val="22"/>
              </w:rPr>
              <w:t>,</w:t>
            </w:r>
          </w:p>
          <w:p w:rsidR="006B393C" w:rsidRDefault="006B393C" w:rsidP="006B393C">
            <w:pPr>
              <w:rPr>
                <w:sz w:val="22"/>
                <w:szCs w:val="22"/>
              </w:rPr>
            </w:pPr>
          </w:p>
          <w:p w:rsidR="000B7D27" w:rsidRDefault="000B7D27" w:rsidP="006B393C">
            <w:pPr>
              <w:rPr>
                <w:sz w:val="22"/>
                <w:szCs w:val="22"/>
              </w:rPr>
            </w:pPr>
          </w:p>
          <w:p w:rsidR="000B7D27" w:rsidRDefault="000B7D27" w:rsidP="006B393C">
            <w:pPr>
              <w:rPr>
                <w:sz w:val="22"/>
                <w:szCs w:val="22"/>
              </w:rPr>
            </w:pPr>
          </w:p>
          <w:p w:rsidR="000B7D27" w:rsidRDefault="000B7D27" w:rsidP="006B393C">
            <w:pPr>
              <w:rPr>
                <w:sz w:val="22"/>
                <w:szCs w:val="22"/>
              </w:rPr>
            </w:pPr>
          </w:p>
          <w:p w:rsidR="000B7D27" w:rsidRDefault="000B7D27" w:rsidP="006B393C">
            <w:pPr>
              <w:rPr>
                <w:sz w:val="22"/>
                <w:szCs w:val="22"/>
              </w:rPr>
            </w:pPr>
          </w:p>
          <w:p w:rsidR="006B393C" w:rsidRDefault="006B393C" w:rsidP="006B393C">
            <w:pPr>
              <w:rPr>
                <w:sz w:val="22"/>
                <w:szCs w:val="22"/>
              </w:rPr>
            </w:pPr>
          </w:p>
          <w:p w:rsidR="00E5117C" w:rsidRDefault="00E5117C" w:rsidP="006B393C">
            <w:pPr>
              <w:rPr>
                <w:sz w:val="22"/>
                <w:szCs w:val="22"/>
              </w:rPr>
            </w:pPr>
          </w:p>
          <w:p w:rsidR="00E5117C" w:rsidRDefault="00E5117C" w:rsidP="006B393C">
            <w:pPr>
              <w:rPr>
                <w:sz w:val="22"/>
                <w:szCs w:val="22"/>
              </w:rPr>
            </w:pPr>
          </w:p>
          <w:p w:rsidR="00E5117C" w:rsidRDefault="00E5117C" w:rsidP="006B393C">
            <w:pPr>
              <w:rPr>
                <w:sz w:val="22"/>
                <w:szCs w:val="22"/>
              </w:rPr>
            </w:pPr>
          </w:p>
          <w:p w:rsidR="006B393C" w:rsidRDefault="006B393C" w:rsidP="006B393C">
            <w:pPr>
              <w:rPr>
                <w:sz w:val="20"/>
                <w:szCs w:val="20"/>
              </w:rPr>
            </w:pPr>
            <w:r w:rsidRPr="005E7F54">
              <w:rPr>
                <w:sz w:val="20"/>
                <w:szCs w:val="20"/>
              </w:rPr>
              <w:t>строит логическое рассуждение</w:t>
            </w:r>
          </w:p>
          <w:p w:rsidR="00715869" w:rsidRPr="006B393C" w:rsidRDefault="00715869" w:rsidP="006B393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Подбирает примеры из других предметных областей, основываясь на жизненном опыте </w:t>
            </w:r>
          </w:p>
          <w:p w:rsidR="00715869" w:rsidRPr="0056666D" w:rsidRDefault="00715869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639" w:type="dxa"/>
          </w:tcPr>
          <w:p w:rsidR="00715869" w:rsidRDefault="00715869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0B7D27" w:rsidRDefault="000B7D27" w:rsidP="0056666D">
            <w:pPr>
              <w:ind w:left="34" w:right="34"/>
              <w:rPr>
                <w:bCs/>
                <w:color w:val="000000"/>
              </w:rPr>
            </w:pPr>
          </w:p>
          <w:p w:rsidR="000B7D27" w:rsidRDefault="000B7D27" w:rsidP="0056666D">
            <w:pPr>
              <w:ind w:left="34" w:right="34"/>
              <w:rPr>
                <w:bCs/>
                <w:color w:val="000000"/>
              </w:rPr>
            </w:pPr>
          </w:p>
          <w:p w:rsidR="000B7D27" w:rsidRDefault="000B7D27" w:rsidP="0056666D">
            <w:pPr>
              <w:ind w:left="34" w:right="34"/>
              <w:rPr>
                <w:bCs/>
                <w:color w:val="000000"/>
              </w:rPr>
            </w:pPr>
          </w:p>
          <w:p w:rsidR="000B7D27" w:rsidRDefault="000B7D27" w:rsidP="0056666D">
            <w:pPr>
              <w:ind w:left="34" w:right="34"/>
              <w:rPr>
                <w:bCs/>
                <w:color w:val="000000"/>
              </w:rPr>
            </w:pPr>
          </w:p>
          <w:p w:rsidR="000B7D27" w:rsidRDefault="000B7D27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Default="006B393C" w:rsidP="0056666D">
            <w:pPr>
              <w:ind w:left="34" w:right="34"/>
              <w:rPr>
                <w:bCs/>
                <w:color w:val="000000"/>
              </w:rPr>
            </w:pPr>
          </w:p>
          <w:p w:rsidR="00E5117C" w:rsidRDefault="00E5117C" w:rsidP="0056666D">
            <w:pPr>
              <w:ind w:left="34" w:right="34"/>
              <w:rPr>
                <w:bCs/>
                <w:color w:val="000000"/>
              </w:rPr>
            </w:pPr>
          </w:p>
          <w:p w:rsidR="00E5117C" w:rsidRDefault="00E5117C" w:rsidP="0056666D">
            <w:pPr>
              <w:ind w:left="34" w:right="34"/>
              <w:rPr>
                <w:bCs/>
                <w:color w:val="000000"/>
              </w:rPr>
            </w:pPr>
          </w:p>
          <w:p w:rsidR="006B393C" w:rsidRPr="00304261" w:rsidRDefault="006B393C" w:rsidP="006B3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4261">
              <w:rPr>
                <w:sz w:val="20"/>
                <w:szCs w:val="20"/>
              </w:rPr>
              <w:t>едение беседы;</w:t>
            </w:r>
          </w:p>
          <w:p w:rsidR="006B393C" w:rsidRDefault="006B393C" w:rsidP="006B393C">
            <w:pPr>
              <w:ind w:right="-108"/>
              <w:rPr>
                <w:sz w:val="20"/>
                <w:szCs w:val="20"/>
              </w:rPr>
            </w:pPr>
            <w:r w:rsidRPr="00304261">
              <w:rPr>
                <w:sz w:val="20"/>
                <w:szCs w:val="20"/>
              </w:rPr>
              <w:t>Организация учебного сотрудничест</w:t>
            </w:r>
            <w:r>
              <w:rPr>
                <w:sz w:val="20"/>
                <w:szCs w:val="20"/>
              </w:rPr>
              <w:t>ва с учителем и одноклассниками</w:t>
            </w:r>
          </w:p>
          <w:p w:rsidR="006B393C" w:rsidRDefault="006B393C" w:rsidP="006B393C">
            <w:pPr>
              <w:rPr>
                <w:sz w:val="20"/>
                <w:szCs w:val="20"/>
              </w:rPr>
            </w:pPr>
          </w:p>
          <w:p w:rsidR="006B393C" w:rsidRDefault="006B393C" w:rsidP="006B39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аргументирует</w:t>
            </w:r>
            <w:r w:rsidRPr="006B393C">
              <w:rPr>
                <w:sz w:val="22"/>
                <w:szCs w:val="22"/>
              </w:rPr>
              <w:t xml:space="preserve"> свою точку зрения</w:t>
            </w:r>
          </w:p>
          <w:p w:rsidR="006B393C" w:rsidRDefault="006B393C" w:rsidP="006B393C">
            <w:pPr>
              <w:jc w:val="both"/>
              <w:rPr>
                <w:sz w:val="22"/>
                <w:szCs w:val="22"/>
              </w:rPr>
            </w:pPr>
          </w:p>
          <w:p w:rsidR="006B393C" w:rsidRPr="006B393C" w:rsidRDefault="006B393C" w:rsidP="006B393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задаёт </w:t>
            </w:r>
            <w:r w:rsidRPr="00AD4579">
              <w:rPr>
                <w:sz w:val="20"/>
                <w:szCs w:val="20"/>
              </w:rPr>
              <w:t>вопросы, необходимые для организации собственной деятельности</w:t>
            </w:r>
          </w:p>
        </w:tc>
        <w:tc>
          <w:tcPr>
            <w:tcW w:w="1559" w:type="dxa"/>
          </w:tcPr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E5117C"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ыраже</w:t>
            </w:r>
            <w:r w:rsidRPr="00E5117C">
              <w:rPr>
                <w:bCs/>
                <w:color w:val="000000"/>
                <w:sz w:val="22"/>
                <w:szCs w:val="22"/>
              </w:rPr>
              <w:t xml:space="preserve">ниесвоих мыслей полно и точно </w:t>
            </w:r>
          </w:p>
          <w:p w:rsidR="00E5117C" w:rsidRPr="00E5117C" w:rsidRDefault="00E5117C" w:rsidP="00E5117C">
            <w:pPr>
              <w:rPr>
                <w:sz w:val="22"/>
                <w:szCs w:val="22"/>
              </w:rPr>
            </w:pPr>
          </w:p>
          <w:p w:rsidR="00E5117C" w:rsidRPr="00E5117C" w:rsidRDefault="00E5117C" w:rsidP="00E5117C">
            <w:pPr>
              <w:rPr>
                <w:sz w:val="22"/>
                <w:szCs w:val="22"/>
              </w:rPr>
            </w:pPr>
          </w:p>
          <w:p w:rsidR="00E5117C" w:rsidRPr="00E5117C" w:rsidRDefault="00E5117C" w:rsidP="00E5117C">
            <w:pPr>
              <w:rPr>
                <w:sz w:val="22"/>
                <w:szCs w:val="22"/>
              </w:rPr>
            </w:pPr>
          </w:p>
          <w:p w:rsidR="00E5117C" w:rsidRPr="00E5117C" w:rsidRDefault="00E5117C" w:rsidP="00E5117C">
            <w:pPr>
              <w:rPr>
                <w:sz w:val="22"/>
                <w:szCs w:val="22"/>
              </w:rPr>
            </w:pPr>
          </w:p>
          <w:p w:rsidR="00E5117C" w:rsidRP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5B59A3" w:rsidRPr="00E5117C" w:rsidRDefault="005B59A3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72534D" w:rsidRDefault="0072534D" w:rsidP="00E5117C">
            <w:pPr>
              <w:rPr>
                <w:sz w:val="22"/>
                <w:szCs w:val="22"/>
              </w:rPr>
            </w:pPr>
          </w:p>
          <w:p w:rsidR="00E5117C" w:rsidRDefault="00D707EC" w:rsidP="00D707E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аргументировать своё</w:t>
            </w:r>
            <w:r w:rsidR="00E5117C" w:rsidRPr="00E5117C">
              <w:rPr>
                <w:sz w:val="22"/>
                <w:szCs w:val="22"/>
              </w:rPr>
              <w:t xml:space="preserve"> мнения </w:t>
            </w: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Default="00E5117C" w:rsidP="00E5117C">
            <w:pPr>
              <w:rPr>
                <w:sz w:val="22"/>
                <w:szCs w:val="22"/>
              </w:rPr>
            </w:pPr>
          </w:p>
          <w:p w:rsidR="00E5117C" w:rsidRPr="00E5117C" w:rsidRDefault="001111C1" w:rsidP="00E5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учитывать разные мнения</w:t>
            </w:r>
          </w:p>
          <w:p w:rsidR="00715869" w:rsidRPr="00E5117C" w:rsidRDefault="00715869" w:rsidP="00E51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0B7D27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0B7D27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0B7D27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0B7D27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E5117C" w:rsidRDefault="00E5117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E5117C" w:rsidRDefault="00E5117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5B59A3" w:rsidRDefault="005B59A3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E5117C" w:rsidRDefault="00E5117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715869" w:rsidRDefault="00CC21C1" w:rsidP="00CC21C1">
            <w:pPr>
              <w:ind w:right="-188" w:hanging="29"/>
              <w:rPr>
                <w:iCs/>
                <w:sz w:val="22"/>
                <w:szCs w:val="22"/>
              </w:rPr>
            </w:pPr>
            <w:r w:rsidRPr="00CC21C1">
              <w:rPr>
                <w:iCs/>
                <w:sz w:val="22"/>
                <w:szCs w:val="22"/>
              </w:rPr>
              <w:t xml:space="preserve">адекватно самостоятельно оценивать правильность выполнения действия </w:t>
            </w:r>
          </w:p>
          <w:p w:rsidR="006B393C" w:rsidRDefault="006B393C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  <w:p w:rsidR="006B393C" w:rsidRPr="0056666D" w:rsidRDefault="006B393C" w:rsidP="006B393C">
            <w:pPr>
              <w:ind w:right="-188" w:hanging="29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5B59A3" w:rsidRDefault="005B59A3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E5117C" w:rsidRPr="00E5117C" w:rsidRDefault="00E5117C" w:rsidP="00E5117C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E5117C">
              <w:rPr>
                <w:bCs/>
                <w:color w:val="000000"/>
                <w:sz w:val="22"/>
                <w:szCs w:val="22"/>
              </w:rPr>
              <w:t xml:space="preserve">выполнение пробного учебного действия </w:t>
            </w:r>
          </w:p>
          <w:p w:rsidR="00E5117C" w:rsidRPr="00E5117C" w:rsidRDefault="00E5117C" w:rsidP="0072534D">
            <w:pPr>
              <w:ind w:left="-107" w:right="-108"/>
              <w:rPr>
                <w:bCs/>
                <w:color w:val="000000"/>
                <w:sz w:val="22"/>
                <w:szCs w:val="22"/>
              </w:rPr>
            </w:pPr>
            <w:r w:rsidRPr="00E5117C">
              <w:rPr>
                <w:bCs/>
                <w:color w:val="000000"/>
                <w:sz w:val="22"/>
                <w:szCs w:val="22"/>
              </w:rPr>
              <w:t xml:space="preserve">- фиксирование индивидуального затруднения в пробном действии </w:t>
            </w:r>
          </w:p>
          <w:p w:rsidR="0072534D" w:rsidRPr="0072534D" w:rsidRDefault="0072534D" w:rsidP="0056666D">
            <w:pPr>
              <w:ind w:left="34" w:right="34"/>
              <w:rPr>
                <w:sz w:val="22"/>
                <w:szCs w:val="22"/>
                <w:shd w:val="clear" w:color="auto" w:fill="FFFFFF"/>
              </w:rPr>
            </w:pPr>
          </w:p>
          <w:p w:rsidR="00715869" w:rsidRPr="0056666D" w:rsidRDefault="0072534D" w:rsidP="0072534D">
            <w:pPr>
              <w:ind w:left="34" w:right="34"/>
              <w:rPr>
                <w:bCs/>
                <w:color w:val="000000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формирование умения работать </w:t>
            </w:r>
            <w:r w:rsidRPr="0072534D">
              <w:rPr>
                <w:sz w:val="22"/>
                <w:szCs w:val="22"/>
                <w:shd w:val="clear" w:color="auto" w:fill="FFFFFF"/>
              </w:rPr>
              <w:t xml:space="preserve"> в группах</w:t>
            </w:r>
          </w:p>
        </w:tc>
        <w:tc>
          <w:tcPr>
            <w:tcW w:w="1417" w:type="dxa"/>
          </w:tcPr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56666D">
            <w:pPr>
              <w:ind w:left="34" w:right="34"/>
              <w:rPr>
                <w:sz w:val="22"/>
                <w:szCs w:val="22"/>
              </w:rPr>
            </w:pPr>
          </w:p>
          <w:p w:rsidR="00E5117C" w:rsidRDefault="00E5117C" w:rsidP="0056666D">
            <w:pPr>
              <w:ind w:left="34" w:right="34"/>
              <w:rPr>
                <w:sz w:val="22"/>
                <w:szCs w:val="22"/>
              </w:rPr>
            </w:pPr>
          </w:p>
          <w:p w:rsidR="00E5117C" w:rsidRDefault="00E5117C" w:rsidP="0056666D">
            <w:pPr>
              <w:ind w:left="34" w:right="34"/>
              <w:rPr>
                <w:sz w:val="22"/>
                <w:szCs w:val="22"/>
              </w:rPr>
            </w:pPr>
          </w:p>
          <w:p w:rsidR="00E5117C" w:rsidRDefault="00E5117C" w:rsidP="0056666D">
            <w:pPr>
              <w:ind w:left="34" w:right="34"/>
              <w:rPr>
                <w:sz w:val="22"/>
                <w:szCs w:val="22"/>
              </w:rPr>
            </w:pPr>
          </w:p>
          <w:p w:rsidR="005B59A3" w:rsidRDefault="005B59A3" w:rsidP="0056666D">
            <w:pPr>
              <w:ind w:left="34" w:right="34"/>
              <w:rPr>
                <w:sz w:val="22"/>
                <w:szCs w:val="22"/>
              </w:rPr>
            </w:pPr>
          </w:p>
          <w:p w:rsidR="00E5117C" w:rsidRDefault="00E5117C" w:rsidP="0056666D">
            <w:pPr>
              <w:ind w:left="34" w:right="34"/>
              <w:rPr>
                <w:sz w:val="22"/>
                <w:szCs w:val="22"/>
              </w:rPr>
            </w:pPr>
          </w:p>
          <w:p w:rsidR="00715869" w:rsidRPr="0056666D" w:rsidRDefault="006B393C" w:rsidP="0072534D">
            <w:pPr>
              <w:ind w:left="34" w:right="-109"/>
              <w:rPr>
                <w:bCs/>
                <w:color w:val="000000"/>
              </w:rPr>
            </w:pPr>
            <w:r w:rsidRPr="00E54392">
              <w:rPr>
                <w:sz w:val="22"/>
                <w:szCs w:val="22"/>
              </w:rPr>
              <w:t xml:space="preserve">умение вести диалог на основе равноправных отношений и взаимного уважения </w:t>
            </w:r>
          </w:p>
        </w:tc>
        <w:tc>
          <w:tcPr>
            <w:tcW w:w="1559" w:type="dxa"/>
          </w:tcPr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0B7D27" w:rsidRDefault="000B7D27" w:rsidP="00E5117C">
            <w:pPr>
              <w:spacing w:line="360" w:lineRule="auto"/>
              <w:ind w:left="34" w:right="34"/>
              <w:rPr>
                <w:sz w:val="22"/>
                <w:szCs w:val="22"/>
              </w:rPr>
            </w:pPr>
          </w:p>
          <w:p w:rsidR="006B393C" w:rsidRPr="006B393C" w:rsidRDefault="006B393C" w:rsidP="00E5117C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дополняет, уточняет</w:t>
            </w:r>
            <w:r w:rsidRPr="006B393C">
              <w:rPr>
                <w:sz w:val="22"/>
                <w:szCs w:val="22"/>
              </w:rPr>
              <w:t xml:space="preserve"> высказанные мнения</w:t>
            </w:r>
          </w:p>
          <w:p w:rsidR="006B393C" w:rsidRPr="006B393C" w:rsidRDefault="006B393C" w:rsidP="00E5117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6B393C">
              <w:rPr>
                <w:sz w:val="22"/>
                <w:szCs w:val="22"/>
              </w:rPr>
              <w:t>по существу полученного задания</w:t>
            </w:r>
          </w:p>
          <w:p w:rsidR="006B393C" w:rsidRPr="006B393C" w:rsidRDefault="006B393C" w:rsidP="00E5117C">
            <w:pPr>
              <w:spacing w:line="360" w:lineRule="auto"/>
              <w:ind w:left="34" w:right="34"/>
              <w:rPr>
                <w:sz w:val="22"/>
                <w:szCs w:val="22"/>
              </w:rPr>
            </w:pPr>
          </w:p>
          <w:p w:rsidR="006B393C" w:rsidRDefault="006B393C" w:rsidP="0056666D">
            <w:pPr>
              <w:ind w:left="34" w:right="34"/>
              <w:rPr>
                <w:sz w:val="22"/>
                <w:szCs w:val="22"/>
              </w:rPr>
            </w:pPr>
          </w:p>
          <w:p w:rsidR="00715869" w:rsidRPr="00E54392" w:rsidRDefault="00715869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72D2D" w:rsidRPr="00C03158" w:rsidTr="005B59A3">
        <w:trPr>
          <w:trHeight w:val="92"/>
          <w:jc w:val="center"/>
        </w:trPr>
        <w:tc>
          <w:tcPr>
            <w:tcW w:w="1480" w:type="dxa"/>
          </w:tcPr>
          <w:p w:rsidR="00572D2D" w:rsidRPr="006B393C" w:rsidRDefault="006B393C" w:rsidP="00E54392">
            <w:pPr>
              <w:ind w:right="-108"/>
              <w:rPr>
                <w:sz w:val="22"/>
                <w:szCs w:val="22"/>
              </w:rPr>
            </w:pPr>
            <w:r w:rsidRPr="006B393C">
              <w:t xml:space="preserve">Выявление </w:t>
            </w:r>
            <w:r w:rsidRPr="006B393C">
              <w:lastRenderedPageBreak/>
              <w:t xml:space="preserve">причин </w:t>
            </w:r>
            <w:r w:rsidR="005B59A3">
              <w:t xml:space="preserve">и места </w:t>
            </w:r>
            <w:r w:rsidRPr="006B393C">
              <w:t>затруднения</w:t>
            </w:r>
          </w:p>
        </w:tc>
        <w:tc>
          <w:tcPr>
            <w:tcW w:w="1923" w:type="dxa"/>
          </w:tcPr>
          <w:p w:rsidR="006B393C" w:rsidRDefault="006B393C" w:rsidP="006B3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Выводит </w:t>
            </w:r>
            <w:r>
              <w:rPr>
                <w:sz w:val="20"/>
                <w:szCs w:val="20"/>
              </w:rPr>
              <w:lastRenderedPageBreak/>
              <w:t>результаты деятельности групп на общий экран</w:t>
            </w:r>
          </w:p>
          <w:p w:rsidR="006B393C" w:rsidRDefault="006B393C" w:rsidP="006B393C">
            <w:pPr>
              <w:jc w:val="both"/>
              <w:rPr>
                <w:sz w:val="20"/>
                <w:szCs w:val="20"/>
              </w:rPr>
            </w:pPr>
          </w:p>
          <w:p w:rsidR="006B393C" w:rsidRPr="00F63659" w:rsidRDefault="006B393C" w:rsidP="006B3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Организовывает </w:t>
            </w:r>
            <w:r w:rsidRPr="00F63659">
              <w:rPr>
                <w:sz w:val="20"/>
                <w:szCs w:val="20"/>
              </w:rPr>
              <w:t>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деятельности.</w:t>
            </w:r>
          </w:p>
          <w:p w:rsidR="00572D2D" w:rsidRPr="005E7F54" w:rsidRDefault="00572D2D" w:rsidP="0056666D">
            <w:pPr>
              <w:ind w:left="34" w:right="34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572D2D" w:rsidRDefault="00572D2D" w:rsidP="00E54392">
            <w:pPr>
              <w:ind w:left="34" w:right="-4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07EC" w:rsidRDefault="00D707E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D707EC" w:rsidRDefault="00D707E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D707EC" w:rsidRDefault="00D707E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D707EC" w:rsidRDefault="00D707E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D707EC" w:rsidRDefault="00D707E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  <w:p w:rsidR="00572D2D" w:rsidRPr="00E5117C" w:rsidRDefault="00E5117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E5117C">
              <w:rPr>
                <w:bCs/>
                <w:color w:val="000000"/>
                <w:sz w:val="22"/>
                <w:szCs w:val="22"/>
              </w:rPr>
              <w:t>Сравнение</w:t>
            </w:r>
          </w:p>
          <w:p w:rsidR="00E5117C" w:rsidRDefault="00E5117C" w:rsidP="0056666D">
            <w:pPr>
              <w:ind w:left="34" w:right="34"/>
              <w:rPr>
                <w:bCs/>
                <w:color w:val="000000"/>
              </w:rPr>
            </w:pPr>
          </w:p>
          <w:p w:rsidR="00E5117C" w:rsidRPr="00E5117C" w:rsidRDefault="00E5117C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E5117C">
              <w:rPr>
                <w:bCs/>
                <w:color w:val="000000"/>
                <w:sz w:val="22"/>
                <w:szCs w:val="22"/>
              </w:rPr>
              <w:t>постановка и формулирование проблемы</w:t>
            </w:r>
          </w:p>
        </w:tc>
        <w:tc>
          <w:tcPr>
            <w:tcW w:w="1639" w:type="dxa"/>
          </w:tcPr>
          <w:p w:rsidR="00572D2D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572D2D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572D2D" w:rsidRPr="00CC21C1" w:rsidRDefault="00572D2D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72D2D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572D2D" w:rsidRPr="0056666D" w:rsidRDefault="00572D2D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572D2D" w:rsidRPr="00E54392" w:rsidRDefault="00572D2D" w:rsidP="0056666D">
            <w:pPr>
              <w:ind w:left="34" w:right="34"/>
              <w:rPr>
                <w:sz w:val="22"/>
                <w:szCs w:val="22"/>
              </w:rPr>
            </w:pPr>
          </w:p>
        </w:tc>
      </w:tr>
      <w:tr w:rsidR="000B7D27" w:rsidRPr="00C03158" w:rsidTr="005B59A3">
        <w:trPr>
          <w:trHeight w:val="92"/>
          <w:jc w:val="center"/>
        </w:trPr>
        <w:tc>
          <w:tcPr>
            <w:tcW w:w="1480" w:type="dxa"/>
          </w:tcPr>
          <w:p w:rsidR="000B7D27" w:rsidRPr="000B7D27" w:rsidRDefault="000B7D27" w:rsidP="000B7D27">
            <w:pPr>
              <w:ind w:right="-188"/>
            </w:pPr>
            <w:r w:rsidRPr="000B7D27">
              <w:lastRenderedPageBreak/>
              <w:t>Построение проекта выхода из затруднения.</w:t>
            </w:r>
          </w:p>
          <w:p w:rsidR="000B7D27" w:rsidRPr="006B393C" w:rsidRDefault="000B7D27" w:rsidP="00E54392">
            <w:pPr>
              <w:ind w:right="-108"/>
            </w:pPr>
          </w:p>
        </w:tc>
        <w:tc>
          <w:tcPr>
            <w:tcW w:w="1923" w:type="dxa"/>
          </w:tcPr>
          <w:p w:rsidR="000B7D27" w:rsidRDefault="00D707EC" w:rsidP="006B393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 роль</w:t>
            </w:r>
            <w:proofErr w:type="gramEnd"/>
            <w:r>
              <w:rPr>
                <w:sz w:val="20"/>
                <w:szCs w:val="20"/>
              </w:rPr>
              <w:t xml:space="preserve"> дирижёра</w:t>
            </w:r>
          </w:p>
        </w:tc>
        <w:tc>
          <w:tcPr>
            <w:tcW w:w="1337" w:type="dxa"/>
          </w:tcPr>
          <w:p w:rsidR="000B7D27" w:rsidRDefault="005B59A3" w:rsidP="0072534D">
            <w:pPr>
              <w:ind w:left="-108" w:right="-46"/>
              <w:jc w:val="center"/>
              <w:rPr>
                <w:sz w:val="22"/>
                <w:szCs w:val="22"/>
              </w:rPr>
            </w:pPr>
            <w:r w:rsidRPr="005B59A3">
              <w:rPr>
                <w:sz w:val="22"/>
                <w:szCs w:val="22"/>
              </w:rPr>
              <w:t>поиск и выявление необходимой информации</w:t>
            </w:r>
          </w:p>
        </w:tc>
        <w:tc>
          <w:tcPr>
            <w:tcW w:w="1418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639" w:type="dxa"/>
          </w:tcPr>
          <w:p w:rsidR="000B7D27" w:rsidRPr="005B59A3" w:rsidRDefault="005B59A3" w:rsidP="005B59A3">
            <w:pPr>
              <w:tabs>
                <w:tab w:val="left" w:pos="1531"/>
              </w:tabs>
              <w:ind w:left="-28" w:right="34"/>
              <w:rPr>
                <w:bCs/>
                <w:color w:val="000000"/>
                <w:sz w:val="22"/>
                <w:szCs w:val="22"/>
              </w:rPr>
            </w:pPr>
            <w:r w:rsidRPr="005B59A3">
              <w:rPr>
                <w:bCs/>
                <w:color w:val="000000"/>
                <w:sz w:val="22"/>
                <w:szCs w:val="22"/>
              </w:rPr>
              <w:t>аргументация своего мнения и учёт мнения других</w:t>
            </w:r>
          </w:p>
          <w:p w:rsidR="005B59A3" w:rsidRPr="005B59A3" w:rsidRDefault="005B59A3" w:rsidP="005B59A3">
            <w:pPr>
              <w:tabs>
                <w:tab w:val="left" w:pos="1531"/>
              </w:tabs>
              <w:ind w:left="-28" w:right="34"/>
              <w:rPr>
                <w:bCs/>
                <w:color w:val="000000"/>
                <w:sz w:val="22"/>
                <w:szCs w:val="22"/>
              </w:rPr>
            </w:pPr>
          </w:p>
          <w:p w:rsidR="005B59A3" w:rsidRPr="0056666D" w:rsidRDefault="005B59A3" w:rsidP="0072534D">
            <w:pPr>
              <w:tabs>
                <w:tab w:val="left" w:pos="1531"/>
              </w:tabs>
              <w:ind w:left="-170" w:right="-108" w:firstLine="142"/>
              <w:jc w:val="center"/>
              <w:rPr>
                <w:bCs/>
                <w:color w:val="000000"/>
              </w:rPr>
            </w:pPr>
            <w:r w:rsidRPr="005B59A3">
              <w:rPr>
                <w:bCs/>
                <w:color w:val="000000"/>
                <w:sz w:val="22"/>
                <w:szCs w:val="22"/>
              </w:rPr>
              <w:t>планирование учебного сотрудничества</w:t>
            </w:r>
          </w:p>
        </w:tc>
        <w:tc>
          <w:tcPr>
            <w:tcW w:w="1559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B7D27" w:rsidRPr="0072534D" w:rsidRDefault="0072534D" w:rsidP="00CC21C1">
            <w:pPr>
              <w:ind w:right="-188" w:hanging="29"/>
              <w:rPr>
                <w:iCs/>
                <w:sz w:val="22"/>
                <w:szCs w:val="22"/>
              </w:rPr>
            </w:pPr>
            <w:r w:rsidRPr="0072534D">
              <w:rPr>
                <w:sz w:val="22"/>
                <w:szCs w:val="22"/>
                <w:shd w:val="clear" w:color="auto" w:fill="FFFFFF"/>
              </w:rPr>
              <w:t>восприятие, осмысление, запоминание учебного материала</w:t>
            </w:r>
          </w:p>
        </w:tc>
        <w:tc>
          <w:tcPr>
            <w:tcW w:w="1418" w:type="dxa"/>
          </w:tcPr>
          <w:p w:rsidR="000B7D27" w:rsidRPr="0072534D" w:rsidRDefault="0072534D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72534D">
              <w:rPr>
                <w:sz w:val="22"/>
                <w:szCs w:val="22"/>
                <w:shd w:val="clear" w:color="auto" w:fill="FFFFFF"/>
              </w:rPr>
              <w:t>формирование умения формулировать свои мысли в устной форме</w:t>
            </w:r>
          </w:p>
        </w:tc>
        <w:tc>
          <w:tcPr>
            <w:tcW w:w="1417" w:type="dxa"/>
          </w:tcPr>
          <w:p w:rsidR="000B7D27" w:rsidRPr="0072534D" w:rsidRDefault="000B7D27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7D27" w:rsidRPr="00E54392" w:rsidRDefault="000B7D27" w:rsidP="0056666D">
            <w:pPr>
              <w:ind w:left="34" w:right="34"/>
              <w:rPr>
                <w:sz w:val="22"/>
                <w:szCs w:val="22"/>
              </w:rPr>
            </w:pPr>
          </w:p>
        </w:tc>
      </w:tr>
      <w:tr w:rsidR="000B7D27" w:rsidRPr="00C03158" w:rsidTr="005B59A3">
        <w:trPr>
          <w:trHeight w:val="92"/>
          <w:jc w:val="center"/>
        </w:trPr>
        <w:tc>
          <w:tcPr>
            <w:tcW w:w="1480" w:type="dxa"/>
          </w:tcPr>
          <w:p w:rsidR="000B7D27" w:rsidRPr="000B7D27" w:rsidRDefault="000B7D27" w:rsidP="000B7D27">
            <w:pPr>
              <w:jc w:val="both"/>
              <w:outlineLvl w:val="0"/>
              <w:rPr>
                <w:sz w:val="22"/>
                <w:szCs w:val="22"/>
              </w:rPr>
            </w:pPr>
            <w:r w:rsidRPr="000B7D27">
              <w:rPr>
                <w:sz w:val="22"/>
                <w:szCs w:val="22"/>
              </w:rPr>
              <w:t>Реализация проекта выхода из затруднения.</w:t>
            </w:r>
          </w:p>
          <w:p w:rsidR="000B7D27" w:rsidRPr="000B7D27" w:rsidRDefault="000B7D27" w:rsidP="000B7D27">
            <w:pPr>
              <w:ind w:right="-188"/>
            </w:pPr>
          </w:p>
        </w:tc>
        <w:tc>
          <w:tcPr>
            <w:tcW w:w="1923" w:type="dxa"/>
          </w:tcPr>
          <w:p w:rsidR="005B59A3" w:rsidRDefault="005B59A3" w:rsidP="005B59A3">
            <w:pPr>
              <w:jc w:val="both"/>
              <w:rPr>
                <w:bCs/>
                <w:iCs/>
              </w:rPr>
            </w:pPr>
            <w:r w:rsidRPr="00195E36">
              <w:rPr>
                <w:bCs/>
                <w:iCs/>
              </w:rPr>
              <w:t xml:space="preserve">Организовать уточнение </w:t>
            </w:r>
            <w:r w:rsidR="00D707EC">
              <w:rPr>
                <w:bCs/>
                <w:iCs/>
              </w:rPr>
              <w:t xml:space="preserve">общего характера нового знания </w:t>
            </w:r>
          </w:p>
          <w:p w:rsidR="005B59A3" w:rsidRPr="00195E36" w:rsidRDefault="005B59A3" w:rsidP="005B59A3">
            <w:pPr>
              <w:jc w:val="both"/>
              <w:rPr>
                <w:bCs/>
                <w:iCs/>
              </w:rPr>
            </w:pPr>
          </w:p>
          <w:p w:rsidR="000B7D27" w:rsidRDefault="000B7D27" w:rsidP="006B3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0B7D27" w:rsidRDefault="000B7D27" w:rsidP="00E54392">
            <w:pPr>
              <w:ind w:left="34" w:right="-4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639" w:type="dxa"/>
          </w:tcPr>
          <w:p w:rsidR="000B7D27" w:rsidRPr="0056666D" w:rsidRDefault="00D707EC" w:rsidP="0056666D">
            <w:pPr>
              <w:ind w:left="34" w:right="34"/>
              <w:rPr>
                <w:bCs/>
                <w:color w:val="000000"/>
              </w:rPr>
            </w:pPr>
            <w:r w:rsidRPr="00D707EC">
              <w:rPr>
                <w:bCs/>
                <w:color w:val="000000"/>
              </w:rPr>
              <w:t>учёт разных мнений, координирование позиций</w:t>
            </w:r>
          </w:p>
        </w:tc>
        <w:tc>
          <w:tcPr>
            <w:tcW w:w="1559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B7D27" w:rsidRPr="00CC21C1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B7D27" w:rsidRPr="0056666D" w:rsidRDefault="000B7D27" w:rsidP="0056666D">
            <w:pPr>
              <w:ind w:left="34" w:right="34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0B7D27" w:rsidRPr="00E54392" w:rsidRDefault="000B7D27" w:rsidP="0056666D">
            <w:pPr>
              <w:ind w:left="34" w:right="34"/>
              <w:rPr>
                <w:sz w:val="22"/>
                <w:szCs w:val="22"/>
              </w:rPr>
            </w:pPr>
          </w:p>
        </w:tc>
      </w:tr>
      <w:tr w:rsidR="000B7D27" w:rsidRPr="00C03158" w:rsidTr="005B59A3">
        <w:trPr>
          <w:trHeight w:val="92"/>
          <w:jc w:val="center"/>
        </w:trPr>
        <w:tc>
          <w:tcPr>
            <w:tcW w:w="1480" w:type="dxa"/>
          </w:tcPr>
          <w:p w:rsidR="000B7D27" w:rsidRPr="000B7D27" w:rsidRDefault="000B7D27" w:rsidP="000B7D27">
            <w:pPr>
              <w:ind w:right="-188"/>
              <w:rPr>
                <w:sz w:val="22"/>
                <w:szCs w:val="22"/>
              </w:rPr>
            </w:pPr>
            <w:r w:rsidRPr="000B7D27">
              <w:rPr>
                <w:sz w:val="22"/>
                <w:szCs w:val="22"/>
              </w:rPr>
              <w:t>Первичное закрепление во внешней речи</w:t>
            </w:r>
          </w:p>
        </w:tc>
        <w:tc>
          <w:tcPr>
            <w:tcW w:w="1923" w:type="dxa"/>
          </w:tcPr>
          <w:p w:rsidR="000B7D27" w:rsidRDefault="005B59A3" w:rsidP="006B393C">
            <w:pPr>
              <w:jc w:val="both"/>
            </w:pPr>
            <w:r w:rsidRPr="006B794B">
              <w:t>Зафиксировать изученное учебное содержание во внешней речи</w:t>
            </w:r>
          </w:p>
          <w:p w:rsidR="00D707EC" w:rsidRDefault="00D707EC" w:rsidP="006B393C">
            <w:pPr>
              <w:jc w:val="both"/>
            </w:pPr>
          </w:p>
          <w:p w:rsidR="00D707EC" w:rsidRDefault="00D707EC" w:rsidP="006B393C">
            <w:pPr>
              <w:jc w:val="both"/>
            </w:pPr>
            <w:r>
              <w:t xml:space="preserve">Зачитать </w:t>
            </w:r>
            <w:r>
              <w:lastRenderedPageBreak/>
              <w:t>первый отрывок</w:t>
            </w:r>
            <w:r w:rsidR="001111C1">
              <w:t>.</w:t>
            </w:r>
          </w:p>
          <w:p w:rsidR="001111C1" w:rsidRDefault="001111C1" w:rsidP="006B393C">
            <w:pPr>
              <w:jc w:val="both"/>
            </w:pPr>
          </w:p>
          <w:p w:rsidR="001111C1" w:rsidRDefault="001111C1" w:rsidP="006B393C">
            <w:pPr>
              <w:jc w:val="both"/>
            </w:pPr>
            <w:r>
              <w:t>Предложить учащимся работу в парах</w:t>
            </w:r>
          </w:p>
          <w:p w:rsidR="00983972" w:rsidRDefault="00983972" w:rsidP="006B3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0B7D27" w:rsidRDefault="001111C1" w:rsidP="00E54392">
            <w:pPr>
              <w:ind w:left="34" w:right="-46"/>
              <w:rPr>
                <w:sz w:val="22"/>
                <w:szCs w:val="22"/>
              </w:rPr>
            </w:pPr>
            <w:r w:rsidRPr="001111C1">
              <w:rPr>
                <w:sz w:val="22"/>
                <w:szCs w:val="22"/>
              </w:rPr>
              <w:lastRenderedPageBreak/>
              <w:t>извлечение из текста необходимой информации</w:t>
            </w:r>
          </w:p>
        </w:tc>
        <w:tc>
          <w:tcPr>
            <w:tcW w:w="1418" w:type="dxa"/>
          </w:tcPr>
          <w:p w:rsidR="000B7D27" w:rsidRPr="001111C1" w:rsidRDefault="00111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1111C1">
              <w:rPr>
                <w:bCs/>
                <w:color w:val="000000"/>
                <w:sz w:val="22"/>
                <w:szCs w:val="22"/>
              </w:rPr>
              <w:t>Формирование умения осмысленного чтения текста</w:t>
            </w:r>
          </w:p>
        </w:tc>
        <w:tc>
          <w:tcPr>
            <w:tcW w:w="1639" w:type="dxa"/>
          </w:tcPr>
          <w:p w:rsidR="000B7D27" w:rsidRPr="001111C1" w:rsidRDefault="00111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1111C1">
              <w:rPr>
                <w:bCs/>
                <w:color w:val="000000"/>
                <w:sz w:val="22"/>
                <w:szCs w:val="22"/>
              </w:rPr>
              <w:t>аргументация своего мнения в коммуникации</w:t>
            </w:r>
          </w:p>
        </w:tc>
        <w:tc>
          <w:tcPr>
            <w:tcW w:w="1559" w:type="dxa"/>
          </w:tcPr>
          <w:p w:rsidR="000B7D27" w:rsidRPr="00983972" w:rsidRDefault="00983972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</w:t>
            </w:r>
            <w:r w:rsidRPr="00983972">
              <w:rPr>
                <w:sz w:val="22"/>
                <w:szCs w:val="22"/>
              </w:rPr>
              <w:t xml:space="preserve">осуществлять контроль, коррекцию, оценку действий партнёра, </w:t>
            </w:r>
            <w:r w:rsidRPr="00983972">
              <w:rPr>
                <w:sz w:val="22"/>
                <w:szCs w:val="22"/>
              </w:rPr>
              <w:lastRenderedPageBreak/>
              <w:t>уметь убеждать</w:t>
            </w:r>
          </w:p>
        </w:tc>
        <w:tc>
          <w:tcPr>
            <w:tcW w:w="1417" w:type="dxa"/>
          </w:tcPr>
          <w:p w:rsidR="000B7D27" w:rsidRPr="00CC21C1" w:rsidRDefault="000B7D27" w:rsidP="00CC21C1">
            <w:pPr>
              <w:ind w:right="-188" w:hanging="29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B7D27" w:rsidRPr="00983972" w:rsidRDefault="00983972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</w:t>
            </w:r>
            <w:r w:rsidRPr="00983972">
              <w:rPr>
                <w:sz w:val="22"/>
                <w:szCs w:val="22"/>
              </w:rPr>
              <w:t>принимать решения в проблемной ситуации на основе переговоро</w:t>
            </w:r>
            <w:r w:rsidRPr="00983972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417" w:type="dxa"/>
          </w:tcPr>
          <w:p w:rsidR="000B7D27" w:rsidRPr="001111C1" w:rsidRDefault="001111C1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1111C1">
              <w:rPr>
                <w:sz w:val="22"/>
                <w:szCs w:val="22"/>
                <w:shd w:val="clear" w:color="auto" w:fill="FFFFFF"/>
              </w:rPr>
              <w:lastRenderedPageBreak/>
              <w:t>осмысление темы нового материала</w:t>
            </w:r>
          </w:p>
        </w:tc>
        <w:tc>
          <w:tcPr>
            <w:tcW w:w="1559" w:type="dxa"/>
          </w:tcPr>
          <w:p w:rsidR="000B7D27" w:rsidRPr="001111C1" w:rsidRDefault="001111C1" w:rsidP="0056666D">
            <w:pPr>
              <w:ind w:left="34" w:right="34"/>
              <w:rPr>
                <w:sz w:val="22"/>
                <w:szCs w:val="22"/>
              </w:rPr>
            </w:pPr>
            <w:r w:rsidRPr="001111C1">
              <w:rPr>
                <w:sz w:val="22"/>
                <w:szCs w:val="22"/>
                <w:shd w:val="clear" w:color="auto" w:fill="FFFFFF"/>
              </w:rPr>
              <w:t xml:space="preserve">формирование умения выказывать своё отношение к новому материалу, выражать </w:t>
            </w:r>
            <w:r w:rsidRPr="001111C1">
              <w:rPr>
                <w:sz w:val="22"/>
                <w:szCs w:val="22"/>
                <w:shd w:val="clear" w:color="auto" w:fill="FFFFFF"/>
              </w:rPr>
              <w:lastRenderedPageBreak/>
              <w:t>свои эмоции</w:t>
            </w:r>
          </w:p>
        </w:tc>
      </w:tr>
      <w:tr w:rsidR="00983972" w:rsidRPr="00C03158" w:rsidTr="005B59A3">
        <w:trPr>
          <w:trHeight w:val="92"/>
          <w:jc w:val="center"/>
        </w:trPr>
        <w:tc>
          <w:tcPr>
            <w:tcW w:w="1480" w:type="dxa"/>
          </w:tcPr>
          <w:p w:rsidR="00983972" w:rsidRPr="000B7D27" w:rsidRDefault="00983972" w:rsidP="000B7D27">
            <w:pPr>
              <w:ind w:right="-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923" w:type="dxa"/>
          </w:tcPr>
          <w:p w:rsidR="00983972" w:rsidRDefault="00983972" w:rsidP="006B393C">
            <w:pPr>
              <w:jc w:val="both"/>
            </w:pPr>
            <w:r>
              <w:t>Предлагает учащимся индивидуальную работу:</w:t>
            </w:r>
          </w:p>
          <w:p w:rsidR="00983972" w:rsidRPr="00983972" w:rsidRDefault="00983972" w:rsidP="006B393C">
            <w:pPr>
              <w:jc w:val="both"/>
              <w:rPr>
                <w:i/>
              </w:rPr>
            </w:pPr>
            <w:r>
              <w:rPr>
                <w:i/>
              </w:rPr>
              <w:t>Приведите примеры протекания ИП в технических устройствах</w:t>
            </w:r>
          </w:p>
        </w:tc>
        <w:tc>
          <w:tcPr>
            <w:tcW w:w="1337" w:type="dxa"/>
          </w:tcPr>
          <w:p w:rsidR="00983972" w:rsidRPr="001111C1" w:rsidRDefault="00983972" w:rsidP="00E54392">
            <w:pPr>
              <w:ind w:left="34" w:right="-4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72" w:rsidRPr="001111C1" w:rsidRDefault="00983972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:rsidR="00983972" w:rsidRPr="001111C1" w:rsidRDefault="00983972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  <w:r w:rsidRPr="00983972">
              <w:rPr>
                <w:bCs/>
                <w:color w:val="000000"/>
                <w:sz w:val="22"/>
                <w:szCs w:val="22"/>
              </w:rPr>
              <w:t>выполнение действий по алгоритму</w:t>
            </w:r>
          </w:p>
        </w:tc>
        <w:tc>
          <w:tcPr>
            <w:tcW w:w="1559" w:type="dxa"/>
          </w:tcPr>
          <w:p w:rsidR="00983972" w:rsidRDefault="00983972" w:rsidP="0056666D">
            <w:pPr>
              <w:ind w:left="34"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структурировать и обобщать полученные знания</w:t>
            </w:r>
          </w:p>
        </w:tc>
        <w:tc>
          <w:tcPr>
            <w:tcW w:w="1417" w:type="dxa"/>
          </w:tcPr>
          <w:p w:rsidR="00983972" w:rsidRPr="00983972" w:rsidRDefault="00983972" w:rsidP="00CC21C1">
            <w:pPr>
              <w:ind w:right="-188" w:hanging="29"/>
              <w:rPr>
                <w:iCs/>
                <w:sz w:val="22"/>
                <w:szCs w:val="22"/>
              </w:rPr>
            </w:pPr>
            <w:r w:rsidRPr="00983972">
              <w:rPr>
                <w:sz w:val="22"/>
                <w:szCs w:val="22"/>
                <w:shd w:val="clear" w:color="auto" w:fill="FFFFFF"/>
              </w:rPr>
              <w:t>самоконтроль выполнения задания</w:t>
            </w:r>
          </w:p>
        </w:tc>
        <w:tc>
          <w:tcPr>
            <w:tcW w:w="1418" w:type="dxa"/>
          </w:tcPr>
          <w:p w:rsidR="00983972" w:rsidRDefault="00983972" w:rsidP="0056666D">
            <w:pPr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83972" w:rsidRPr="001B5267" w:rsidRDefault="001B5267" w:rsidP="001B5267">
            <w:pPr>
              <w:ind w:left="-108" w:right="-109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B5267">
              <w:rPr>
                <w:sz w:val="22"/>
                <w:szCs w:val="22"/>
                <w:shd w:val="clear" w:color="auto" w:fill="FFFFFF"/>
              </w:rPr>
              <w:t>восприятие, осмысление, запоминание учебного материала</w:t>
            </w:r>
          </w:p>
        </w:tc>
        <w:tc>
          <w:tcPr>
            <w:tcW w:w="1559" w:type="dxa"/>
          </w:tcPr>
          <w:p w:rsidR="00983972" w:rsidRDefault="001B5267" w:rsidP="0056666D">
            <w:pPr>
              <w:ind w:left="34" w:right="3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Применение на практике полученных знаний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</w:p>
          <w:p w:rsidR="001B5267" w:rsidRPr="001B5267" w:rsidRDefault="001B5267" w:rsidP="0056666D">
            <w:pPr>
              <w:ind w:left="34" w:right="3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Связь с личным жизненным опытом</w:t>
            </w:r>
          </w:p>
        </w:tc>
      </w:tr>
      <w:tr w:rsidR="001B5267" w:rsidRPr="00C03158" w:rsidTr="005B59A3">
        <w:trPr>
          <w:trHeight w:val="92"/>
          <w:jc w:val="center"/>
        </w:trPr>
        <w:tc>
          <w:tcPr>
            <w:tcW w:w="1480" w:type="dxa"/>
          </w:tcPr>
          <w:p w:rsidR="001B5267" w:rsidRDefault="001B5267" w:rsidP="000B7D27">
            <w:pPr>
              <w:ind w:right="-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учебной деятельности на уроке</w:t>
            </w:r>
          </w:p>
        </w:tc>
        <w:tc>
          <w:tcPr>
            <w:tcW w:w="1923" w:type="dxa"/>
          </w:tcPr>
          <w:p w:rsidR="001B5267" w:rsidRDefault="001B5267" w:rsidP="006B393C">
            <w:pPr>
              <w:jc w:val="both"/>
            </w:pPr>
          </w:p>
        </w:tc>
        <w:tc>
          <w:tcPr>
            <w:tcW w:w="1337" w:type="dxa"/>
          </w:tcPr>
          <w:p w:rsidR="001B5267" w:rsidRPr="001111C1" w:rsidRDefault="001B5267" w:rsidP="00E54392">
            <w:pPr>
              <w:ind w:left="34" w:right="-4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B5267" w:rsidRPr="001111C1" w:rsidRDefault="001B5267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:rsidR="001B5267" w:rsidRPr="00983972" w:rsidRDefault="001B5267" w:rsidP="0056666D">
            <w:pPr>
              <w:ind w:left="34" w:right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5267" w:rsidRDefault="001B5267" w:rsidP="0056666D">
            <w:pPr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B5267" w:rsidRPr="00983972" w:rsidRDefault="001B5267" w:rsidP="00CC21C1">
            <w:pPr>
              <w:ind w:right="-188" w:hanging="29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</w:tcPr>
          <w:p w:rsidR="001B5267" w:rsidRDefault="001B5267" w:rsidP="0056666D">
            <w:pPr>
              <w:ind w:left="34"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B5267" w:rsidRPr="001B5267" w:rsidRDefault="001B5267" w:rsidP="001B5267">
            <w:pPr>
              <w:ind w:left="-108" w:right="-109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1B5267" w:rsidRDefault="001B5267" w:rsidP="0056666D">
            <w:pPr>
              <w:ind w:left="34" w:right="34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715869" w:rsidRPr="00C03158" w:rsidRDefault="00715869" w:rsidP="00715869">
      <w:pPr>
        <w:jc w:val="both"/>
      </w:pPr>
    </w:p>
    <w:p w:rsidR="00715869" w:rsidRPr="00E805BF" w:rsidRDefault="00715869" w:rsidP="00715869">
      <w:pPr>
        <w:rPr>
          <w:lang w:eastAsia="en-US"/>
        </w:rPr>
      </w:pPr>
    </w:p>
    <w:p w:rsidR="00572D2D" w:rsidRDefault="00572D2D">
      <w:pPr>
        <w:rPr>
          <w:b/>
          <w:bCs/>
        </w:rPr>
      </w:pPr>
      <w:r>
        <w:rPr>
          <w:b/>
          <w:bCs/>
        </w:rPr>
        <w:t xml:space="preserve">Задания к этапу </w:t>
      </w:r>
      <w:r w:rsidR="000B7D27">
        <w:rPr>
          <w:b/>
          <w:bCs/>
        </w:rPr>
        <w:t>«А</w:t>
      </w:r>
      <w:r>
        <w:rPr>
          <w:b/>
          <w:bCs/>
        </w:rPr>
        <w:t>ктуализация</w:t>
      </w:r>
      <w:r w:rsidR="000B7D27">
        <w:rPr>
          <w:b/>
          <w:bCs/>
        </w:rPr>
        <w:t>»</w:t>
      </w:r>
    </w:p>
    <w:p w:rsidR="00572D2D" w:rsidRDefault="00572D2D" w:rsidP="00572D2D">
      <w:pPr>
        <w:rPr>
          <w:i/>
        </w:rPr>
      </w:pPr>
      <w:r>
        <w:rPr>
          <w:i/>
        </w:rPr>
        <w:t>Дайте определение понятию «информация»</w:t>
      </w:r>
    </w:p>
    <w:p w:rsidR="00572D2D" w:rsidRPr="00A529E6" w:rsidRDefault="00572D2D" w:rsidP="00572D2D">
      <w:pPr>
        <w:jc w:val="both"/>
        <w:rPr>
          <w:rFonts w:eastAsia="Arial Unicode MS"/>
          <w:i/>
        </w:rPr>
      </w:pPr>
      <w:r w:rsidRPr="00A529E6">
        <w:rPr>
          <w:rFonts w:eastAsia="Arial Unicode MS"/>
          <w:i/>
        </w:rPr>
        <w:t xml:space="preserve">Впишите </w:t>
      </w:r>
      <w:proofErr w:type="gramStart"/>
      <w:r w:rsidRPr="00A529E6">
        <w:rPr>
          <w:rFonts w:eastAsia="Arial Unicode MS"/>
          <w:i/>
        </w:rPr>
        <w:t>вместо</w:t>
      </w:r>
      <w:proofErr w:type="gramEnd"/>
      <w:r w:rsidRPr="00A529E6">
        <w:rPr>
          <w:rFonts w:eastAsia="Arial Unicode MS"/>
          <w:i/>
        </w:rPr>
        <w:t xml:space="preserve"> (…) </w:t>
      </w:r>
      <w:proofErr w:type="gramStart"/>
      <w:r w:rsidRPr="00A529E6">
        <w:rPr>
          <w:rFonts w:eastAsia="Arial Unicode MS"/>
          <w:i/>
        </w:rPr>
        <w:t>подходящие</w:t>
      </w:r>
      <w:proofErr w:type="gramEnd"/>
      <w:r w:rsidRPr="00A529E6">
        <w:rPr>
          <w:rFonts w:eastAsia="Arial Unicode MS"/>
          <w:i/>
        </w:rPr>
        <w:t xml:space="preserve"> по смыслу  слова, словосочетания или текст, </w:t>
      </w:r>
    </w:p>
    <w:p w:rsidR="00572D2D" w:rsidRPr="00A529E6" w:rsidRDefault="00572D2D" w:rsidP="00572D2D">
      <w:pPr>
        <w:numPr>
          <w:ilvl w:val="0"/>
          <w:numId w:val="2"/>
        </w:numPr>
        <w:jc w:val="both"/>
        <w:rPr>
          <w:rFonts w:eastAsia="Arial Unicode MS"/>
          <w:i/>
        </w:rPr>
      </w:pPr>
      <w:proofErr w:type="gramStart"/>
      <w:r w:rsidRPr="00A529E6">
        <w:rPr>
          <w:rFonts w:eastAsia="Arial Unicode MS"/>
          <w:i/>
        </w:rPr>
        <w:t>визуальная</w:t>
      </w:r>
      <w:proofErr w:type="gramEnd"/>
      <w:r w:rsidRPr="00A529E6">
        <w:rPr>
          <w:rFonts w:eastAsia="Arial Unicode MS"/>
          <w:i/>
        </w:rPr>
        <w:t xml:space="preserve"> или зрительная воспринимается с помощью (…) и позволяет человеку различать (…);</w:t>
      </w:r>
    </w:p>
    <w:p w:rsidR="00572D2D" w:rsidRPr="00A529E6" w:rsidRDefault="00572D2D" w:rsidP="00572D2D">
      <w:pPr>
        <w:numPr>
          <w:ilvl w:val="0"/>
          <w:numId w:val="2"/>
        </w:numPr>
        <w:jc w:val="both"/>
        <w:rPr>
          <w:rFonts w:eastAsia="Arial Unicode MS"/>
          <w:i/>
        </w:rPr>
      </w:pPr>
      <w:r w:rsidRPr="00A529E6">
        <w:rPr>
          <w:rFonts w:eastAsia="Arial Unicode MS"/>
          <w:i/>
        </w:rPr>
        <w:t>аудиальная или слуховая информация воспринимается с помощью</w:t>
      </w:r>
      <w:proofErr w:type="gramStart"/>
      <w:r w:rsidRPr="00A529E6">
        <w:rPr>
          <w:rFonts w:eastAsia="Arial Unicode MS"/>
          <w:i/>
        </w:rPr>
        <w:t xml:space="preserve"> (…) </w:t>
      </w:r>
      <w:proofErr w:type="gramEnd"/>
      <w:r w:rsidRPr="00A529E6">
        <w:rPr>
          <w:rFonts w:eastAsia="Arial Unicode MS"/>
          <w:i/>
        </w:rPr>
        <w:t>и позволяет человеку (…);</w:t>
      </w:r>
    </w:p>
    <w:p w:rsidR="00572D2D" w:rsidRPr="00A529E6" w:rsidRDefault="00572D2D" w:rsidP="00572D2D">
      <w:pPr>
        <w:numPr>
          <w:ilvl w:val="0"/>
          <w:numId w:val="2"/>
        </w:numPr>
        <w:jc w:val="both"/>
        <w:rPr>
          <w:rFonts w:eastAsia="Arial Unicode MS"/>
          <w:i/>
        </w:rPr>
      </w:pPr>
      <w:r w:rsidRPr="00A529E6">
        <w:rPr>
          <w:rFonts w:eastAsia="Arial Unicode MS"/>
          <w:i/>
        </w:rPr>
        <w:t xml:space="preserve">обонятельная информация дает возможность воспринимать информацию </w:t>
      </w:r>
      <w:proofErr w:type="gramStart"/>
      <w:r w:rsidRPr="00A529E6">
        <w:rPr>
          <w:rFonts w:eastAsia="Arial Unicode MS"/>
          <w:i/>
        </w:rPr>
        <w:t>по</w:t>
      </w:r>
      <w:proofErr w:type="gramEnd"/>
      <w:r w:rsidRPr="00A529E6">
        <w:rPr>
          <w:rFonts w:eastAsia="Arial Unicode MS"/>
          <w:i/>
        </w:rPr>
        <w:t xml:space="preserve"> (…);</w:t>
      </w:r>
    </w:p>
    <w:p w:rsidR="00572D2D" w:rsidRPr="00A529E6" w:rsidRDefault="00572D2D" w:rsidP="00572D2D">
      <w:pPr>
        <w:numPr>
          <w:ilvl w:val="0"/>
          <w:numId w:val="2"/>
        </w:numPr>
        <w:jc w:val="both"/>
        <w:rPr>
          <w:rFonts w:eastAsia="Arial Unicode MS"/>
          <w:i/>
        </w:rPr>
      </w:pPr>
      <w:r w:rsidRPr="00A529E6">
        <w:rPr>
          <w:rFonts w:eastAsia="Arial Unicode MS"/>
          <w:i/>
        </w:rPr>
        <w:t>вкусовая информация воспринимается с помощью</w:t>
      </w:r>
      <w:proofErr w:type="gramStart"/>
      <w:r w:rsidRPr="00A529E6">
        <w:rPr>
          <w:rFonts w:eastAsia="Arial Unicode MS"/>
          <w:i/>
        </w:rPr>
        <w:t xml:space="preserve"> (…) </w:t>
      </w:r>
      <w:proofErr w:type="gramEnd"/>
      <w:r w:rsidRPr="00A529E6">
        <w:rPr>
          <w:rFonts w:eastAsia="Arial Unicode MS"/>
          <w:i/>
        </w:rPr>
        <w:t>и позволяет человеку получать информацию о таких свойствах объекта, как (…);</w:t>
      </w:r>
    </w:p>
    <w:p w:rsidR="00572D2D" w:rsidRPr="00A529E6" w:rsidRDefault="00572D2D" w:rsidP="00572D2D">
      <w:pPr>
        <w:numPr>
          <w:ilvl w:val="0"/>
          <w:numId w:val="2"/>
        </w:numPr>
        <w:jc w:val="both"/>
        <w:rPr>
          <w:rFonts w:eastAsia="Arial Unicode MS"/>
          <w:i/>
        </w:rPr>
      </w:pPr>
      <w:r w:rsidRPr="00A529E6">
        <w:rPr>
          <w:rFonts w:eastAsia="Arial Unicode MS"/>
          <w:i/>
        </w:rPr>
        <w:t>тактильная информация воспринимается с помощью</w:t>
      </w:r>
      <w:proofErr w:type="gramStart"/>
      <w:r w:rsidRPr="00A529E6">
        <w:rPr>
          <w:rFonts w:eastAsia="Arial Unicode MS"/>
          <w:i/>
        </w:rPr>
        <w:t xml:space="preserve"> (…) </w:t>
      </w:r>
      <w:proofErr w:type="gramEnd"/>
      <w:r w:rsidRPr="00A529E6">
        <w:rPr>
          <w:rFonts w:eastAsia="Arial Unicode MS"/>
          <w:i/>
        </w:rPr>
        <w:t>и дает человеку информацию о следующих свойствах объекта: (…).</w:t>
      </w:r>
    </w:p>
    <w:p w:rsidR="000B7D27" w:rsidRDefault="000B7D27" w:rsidP="000B7D27">
      <w:pPr>
        <w:spacing w:line="360" w:lineRule="auto"/>
        <w:jc w:val="both"/>
        <w:rPr>
          <w:b/>
        </w:rPr>
      </w:pPr>
    </w:p>
    <w:p w:rsidR="001D1DDC" w:rsidRDefault="001D1DDC" w:rsidP="000B7D27">
      <w:pPr>
        <w:spacing w:line="360" w:lineRule="auto"/>
        <w:jc w:val="both"/>
        <w:rPr>
          <w:b/>
        </w:rPr>
      </w:pPr>
    </w:p>
    <w:p w:rsidR="001D1DDC" w:rsidRDefault="001D1DDC" w:rsidP="000B7D27">
      <w:pPr>
        <w:spacing w:line="360" w:lineRule="auto"/>
        <w:jc w:val="both"/>
        <w:rPr>
          <w:b/>
        </w:rPr>
      </w:pPr>
    </w:p>
    <w:p w:rsidR="001D1DDC" w:rsidRDefault="001D1DDC" w:rsidP="000B7D27">
      <w:pPr>
        <w:spacing w:line="360" w:lineRule="auto"/>
        <w:jc w:val="both"/>
        <w:rPr>
          <w:b/>
        </w:rPr>
      </w:pPr>
    </w:p>
    <w:p w:rsidR="000B7D27" w:rsidRDefault="000B7D27" w:rsidP="000B7D27">
      <w:pPr>
        <w:spacing w:line="360" w:lineRule="auto"/>
        <w:jc w:val="both"/>
        <w:rPr>
          <w:b/>
        </w:rPr>
      </w:pPr>
    </w:p>
    <w:p w:rsidR="000B7D27" w:rsidRDefault="000B7D27" w:rsidP="000B7D27">
      <w:pPr>
        <w:spacing w:line="360" w:lineRule="auto"/>
        <w:jc w:val="both"/>
        <w:rPr>
          <w:b/>
        </w:rPr>
      </w:pPr>
      <w:r>
        <w:rPr>
          <w:b/>
        </w:rPr>
        <w:t>Задания к этапу «</w:t>
      </w:r>
      <w:r w:rsidRPr="00AD4579">
        <w:rPr>
          <w:b/>
        </w:rPr>
        <w:t>Первич</w:t>
      </w:r>
      <w:r>
        <w:rPr>
          <w:b/>
        </w:rPr>
        <w:t>ное закрепление во внешней речи»</w:t>
      </w:r>
    </w:p>
    <w:p w:rsidR="00D707EC" w:rsidRDefault="00D707EC" w:rsidP="00D707EC">
      <w:pPr>
        <w:spacing w:line="360" w:lineRule="auto"/>
        <w:rPr>
          <w:b/>
        </w:rPr>
      </w:pPr>
      <w:r w:rsidRPr="00AD4579">
        <w:rPr>
          <w:i/>
        </w:rPr>
        <w:t>Я сейчас вам зачитаю отрывки</w:t>
      </w:r>
      <w:r>
        <w:rPr>
          <w:i/>
        </w:rPr>
        <w:t xml:space="preserve"> из сказок</w:t>
      </w:r>
      <w:r w:rsidRPr="00AD4579">
        <w:rPr>
          <w:i/>
        </w:rPr>
        <w:t>, ваша задача перечислить информационные процессы.</w:t>
      </w:r>
      <w:r w:rsidRPr="00AD4579">
        <w:rPr>
          <w:i/>
        </w:rPr>
        <w:br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0"/>
        <w:gridCol w:w="7550"/>
      </w:tblGrid>
      <w:tr w:rsidR="00D707EC" w:rsidTr="00D707EC">
        <w:tc>
          <w:tcPr>
            <w:tcW w:w="7550" w:type="dxa"/>
          </w:tcPr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 xml:space="preserve">И </w:t>
            </w:r>
            <w:r w:rsidRPr="00D707EC">
              <w:rPr>
                <w:bCs/>
              </w:rPr>
              <w:t>царица</w:t>
            </w:r>
            <w:r w:rsidRPr="00D707EC">
              <w:t xml:space="preserve"> над ребенком,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Как орлица над орленком;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 xml:space="preserve">Шлет с </w:t>
            </w:r>
            <w:r w:rsidRPr="00D707EC">
              <w:rPr>
                <w:bCs/>
              </w:rPr>
              <w:t>письмом</w:t>
            </w:r>
            <w:r w:rsidRPr="00D707EC">
              <w:t xml:space="preserve"> она </w:t>
            </w:r>
            <w:r w:rsidRPr="00D707EC">
              <w:rPr>
                <w:bCs/>
              </w:rPr>
              <w:t>гонца</w:t>
            </w:r>
            <w:r w:rsidRPr="00D707EC">
              <w:t>,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Чтоб обрадовать отца.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 xml:space="preserve">А </w:t>
            </w:r>
            <w:r w:rsidRPr="00D707EC">
              <w:rPr>
                <w:bCs/>
              </w:rPr>
              <w:t>ткачиха с поварихой</w:t>
            </w:r>
            <w:r w:rsidRPr="00D707EC">
              <w:t>,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rPr>
                <w:bCs/>
              </w:rPr>
              <w:t xml:space="preserve">С сватьей бабой </w:t>
            </w:r>
            <w:proofErr w:type="spellStart"/>
            <w:r w:rsidRPr="00D707EC">
              <w:rPr>
                <w:bCs/>
              </w:rPr>
              <w:t>Бабарихой</w:t>
            </w:r>
            <w:proofErr w:type="spellEnd"/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Извести ее хотят,</w:t>
            </w:r>
          </w:p>
          <w:p w:rsidR="00D707EC" w:rsidRPr="00D707EC" w:rsidRDefault="00D707EC" w:rsidP="000B7D27">
            <w:pPr>
              <w:spacing w:line="360" w:lineRule="auto"/>
              <w:jc w:val="both"/>
            </w:pPr>
            <w:r w:rsidRPr="00D707EC">
              <w:t>Перенять гонца велят;</w:t>
            </w:r>
          </w:p>
        </w:tc>
        <w:tc>
          <w:tcPr>
            <w:tcW w:w="7550" w:type="dxa"/>
          </w:tcPr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Сами шлют гонца другого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Вот с чем от слова до слова...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 xml:space="preserve">… 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 xml:space="preserve">Как </w:t>
            </w:r>
            <w:r w:rsidRPr="00D707EC">
              <w:rPr>
                <w:bCs/>
              </w:rPr>
              <w:t>услышал царь-отец</w:t>
            </w:r>
            <w:r w:rsidRPr="00D707EC">
              <w:t>,</w:t>
            </w:r>
          </w:p>
          <w:p w:rsidR="00D707EC" w:rsidRPr="00D707EC" w:rsidRDefault="00D707EC" w:rsidP="00D707EC">
            <w:pPr>
              <w:spacing w:line="360" w:lineRule="auto"/>
              <w:jc w:val="both"/>
            </w:pPr>
            <w:r w:rsidRPr="00D707EC">
              <w:t>Что донес ему гонец...</w:t>
            </w:r>
          </w:p>
          <w:p w:rsidR="00D707EC" w:rsidRPr="00AD4579" w:rsidRDefault="00D707EC" w:rsidP="00D707EC">
            <w:pPr>
              <w:spacing w:line="360" w:lineRule="auto"/>
              <w:jc w:val="both"/>
              <w:rPr>
                <w:b/>
              </w:rPr>
            </w:pPr>
          </w:p>
          <w:p w:rsidR="00D707EC" w:rsidRDefault="00D707EC" w:rsidP="000B7D2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707EC" w:rsidRDefault="00D707EC" w:rsidP="000B7D27">
      <w:pPr>
        <w:spacing w:line="360" w:lineRule="auto"/>
        <w:jc w:val="both"/>
        <w:rPr>
          <w:b/>
        </w:rPr>
      </w:pPr>
    </w:p>
    <w:p w:rsidR="000B7D27" w:rsidRDefault="000B7D27" w:rsidP="000B7D27"/>
    <w:p w:rsidR="000B7D27" w:rsidRPr="00AD4579" w:rsidRDefault="000B7D27" w:rsidP="000B7D27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AD4579">
        <w:rPr>
          <w:i/>
        </w:rPr>
        <w:t xml:space="preserve">«Крестьянин пришел к царю и попросил: «Царь, позволь мне взять из твоего сада одно яблоко». Царь сказал: «Мой сад огорожен тремя заборами. В каждом заборе есть только одни ворота и около каждых ворот стоит сторож. </w:t>
      </w:r>
      <w:proofErr w:type="gramStart"/>
      <w:r w:rsidRPr="00AD4579">
        <w:rPr>
          <w:i/>
        </w:rPr>
        <w:t>Если ты скажешь, сколько яблок нужно тебе взять, чтобы выполнить следующие условия: первому сторожу отдать половину яблок, которые возьмешь, и еще одно яблоко; второму сторожу отдать половину оставшихся яблок и еще одно яблоко; третьему сторожу отдать половину того, что у тебя осталось, и еще одно яблоко, а тебе чтобы осталось одно яблоко, то я разрешу пойти в сад».</w:t>
      </w:r>
      <w:proofErr w:type="gramEnd"/>
      <w:r w:rsidRPr="00AD4579">
        <w:rPr>
          <w:i/>
        </w:rPr>
        <w:t xml:space="preserve"> Крестьянин подумал немного и ответил царю. Царь разрешил крестьянину пойти в сад».</w:t>
      </w:r>
    </w:p>
    <w:p w:rsidR="00986AE4" w:rsidRDefault="00986AE4">
      <w:pPr>
        <w:rPr>
          <w:b/>
          <w:bCs/>
        </w:rPr>
      </w:pPr>
    </w:p>
    <w:sectPr w:rsidR="00986AE4" w:rsidSect="00715869">
      <w:pgSz w:w="16838" w:h="11906" w:orient="landscape"/>
      <w:pgMar w:top="984" w:right="820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FE" w:rsidRDefault="003061FE" w:rsidP="00C03158">
      <w:r>
        <w:separator/>
      </w:r>
    </w:p>
  </w:endnote>
  <w:endnote w:type="continuationSeparator" w:id="0">
    <w:p w:rsidR="003061FE" w:rsidRDefault="003061FE" w:rsidP="00C0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FE" w:rsidRDefault="003061FE" w:rsidP="00C03158">
      <w:r>
        <w:separator/>
      </w:r>
    </w:p>
  </w:footnote>
  <w:footnote w:type="continuationSeparator" w:id="0">
    <w:p w:rsidR="003061FE" w:rsidRDefault="003061FE" w:rsidP="00C0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805"/>
    <w:multiLevelType w:val="hybridMultilevel"/>
    <w:tmpl w:val="EAE6F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D26"/>
    <w:multiLevelType w:val="hybridMultilevel"/>
    <w:tmpl w:val="AF3E69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2789A"/>
    <w:multiLevelType w:val="hybridMultilevel"/>
    <w:tmpl w:val="757EC4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158"/>
    <w:rsid w:val="00014D4F"/>
    <w:rsid w:val="00063A38"/>
    <w:rsid w:val="000B7D27"/>
    <w:rsid w:val="001111C1"/>
    <w:rsid w:val="00127FA6"/>
    <w:rsid w:val="001B5267"/>
    <w:rsid w:val="001D1DDC"/>
    <w:rsid w:val="001F56DA"/>
    <w:rsid w:val="003061FE"/>
    <w:rsid w:val="00432977"/>
    <w:rsid w:val="004969FF"/>
    <w:rsid w:val="0056666D"/>
    <w:rsid w:val="00572D2D"/>
    <w:rsid w:val="00585E55"/>
    <w:rsid w:val="005B59A3"/>
    <w:rsid w:val="006B393C"/>
    <w:rsid w:val="00715869"/>
    <w:rsid w:val="0072534D"/>
    <w:rsid w:val="0073038B"/>
    <w:rsid w:val="00774BD3"/>
    <w:rsid w:val="00983972"/>
    <w:rsid w:val="00986AE4"/>
    <w:rsid w:val="00991600"/>
    <w:rsid w:val="009C301F"/>
    <w:rsid w:val="009F70EA"/>
    <w:rsid w:val="00B60E46"/>
    <w:rsid w:val="00BD5DD1"/>
    <w:rsid w:val="00C03158"/>
    <w:rsid w:val="00C2112D"/>
    <w:rsid w:val="00CC21C1"/>
    <w:rsid w:val="00D230CD"/>
    <w:rsid w:val="00D57252"/>
    <w:rsid w:val="00D707EC"/>
    <w:rsid w:val="00E5117C"/>
    <w:rsid w:val="00E54392"/>
    <w:rsid w:val="00E805BF"/>
    <w:rsid w:val="00E8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  <w:style w:type="character" w:styleId="a3">
    <w:name w:val="Strong"/>
    <w:qFormat/>
    <w:rsid w:val="00C03158"/>
    <w:rPr>
      <w:b/>
      <w:bCs/>
    </w:rPr>
  </w:style>
  <w:style w:type="paragraph" w:styleId="a4">
    <w:name w:val="Normal (Web)"/>
    <w:basedOn w:val="a"/>
    <w:rsid w:val="00C03158"/>
    <w:pPr>
      <w:spacing w:before="100" w:beforeAutospacing="1" w:after="100" w:afterAutospacing="1"/>
    </w:pPr>
  </w:style>
  <w:style w:type="character" w:styleId="a5">
    <w:name w:val="Emphasis"/>
    <w:qFormat/>
    <w:rsid w:val="00C03158"/>
    <w:rPr>
      <w:i/>
      <w:iCs/>
    </w:rPr>
  </w:style>
  <w:style w:type="paragraph" w:customStyle="1" w:styleId="Pa16">
    <w:name w:val="Pa16"/>
    <w:basedOn w:val="a"/>
    <w:next w:val="a"/>
    <w:uiPriority w:val="99"/>
    <w:rsid w:val="00C03158"/>
    <w:pPr>
      <w:autoSpaceDE w:val="0"/>
      <w:autoSpaceDN w:val="0"/>
      <w:adjustRightInd w:val="0"/>
      <w:spacing w:line="211" w:lineRule="atLeast"/>
    </w:pPr>
    <w:rPr>
      <w:rFonts w:ascii="Myriad Pro" w:hAnsi="Myriad Pro"/>
      <w:lang w:eastAsia="en-US"/>
    </w:rPr>
  </w:style>
  <w:style w:type="paragraph" w:styleId="a6">
    <w:name w:val="header"/>
    <w:basedOn w:val="a"/>
    <w:link w:val="a7"/>
    <w:uiPriority w:val="99"/>
    <w:unhideWhenUsed/>
    <w:rsid w:val="00C03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315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3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3158"/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C03158"/>
    <w:pPr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rsid w:val="00C03158"/>
    <w:rPr>
      <w:strike w:val="0"/>
      <w:dstrike w:val="0"/>
      <w:color w:val="0000A0"/>
      <w:u w:val="none"/>
      <w:effect w:val="none"/>
    </w:rPr>
  </w:style>
  <w:style w:type="paragraph" w:styleId="3">
    <w:name w:val="Body Text 3"/>
    <w:basedOn w:val="a"/>
    <w:link w:val="30"/>
    <w:rsid w:val="00C031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3158"/>
    <w:rPr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5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869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2112D"/>
    <w:pPr>
      <w:spacing w:after="120"/>
    </w:pPr>
  </w:style>
  <w:style w:type="character" w:customStyle="1" w:styleId="af">
    <w:name w:val="Основной текст Знак"/>
    <w:basedOn w:val="a0"/>
    <w:link w:val="ae"/>
    <w:rsid w:val="00C2112D"/>
    <w:rPr>
      <w:sz w:val="24"/>
      <w:szCs w:val="24"/>
      <w:lang w:eastAsia="ru-RU"/>
    </w:rPr>
  </w:style>
  <w:style w:type="paragraph" w:customStyle="1" w:styleId="11">
    <w:name w:val="Обычный1"/>
    <w:rsid w:val="006B393C"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rsid w:val="006B39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sz w:val="28"/>
      <w:szCs w:val="24"/>
      <w:lang w:eastAsia="ru-RU"/>
    </w:rPr>
  </w:style>
  <w:style w:type="character" w:styleId="a3">
    <w:name w:val="Strong"/>
    <w:qFormat/>
    <w:rsid w:val="00C03158"/>
    <w:rPr>
      <w:b/>
      <w:bCs/>
    </w:rPr>
  </w:style>
  <w:style w:type="paragraph" w:styleId="a4">
    <w:name w:val="Normal (Web)"/>
    <w:basedOn w:val="a"/>
    <w:rsid w:val="00C03158"/>
    <w:pPr>
      <w:spacing w:before="100" w:beforeAutospacing="1" w:after="100" w:afterAutospacing="1"/>
    </w:pPr>
  </w:style>
  <w:style w:type="character" w:styleId="a5">
    <w:name w:val="Emphasis"/>
    <w:qFormat/>
    <w:rsid w:val="00C03158"/>
    <w:rPr>
      <w:i/>
      <w:iCs/>
    </w:rPr>
  </w:style>
  <w:style w:type="paragraph" w:customStyle="1" w:styleId="Pa16">
    <w:name w:val="Pa16"/>
    <w:basedOn w:val="a"/>
    <w:next w:val="a"/>
    <w:uiPriority w:val="99"/>
    <w:rsid w:val="00C03158"/>
    <w:pPr>
      <w:autoSpaceDE w:val="0"/>
      <w:autoSpaceDN w:val="0"/>
      <w:adjustRightInd w:val="0"/>
      <w:spacing w:line="211" w:lineRule="atLeast"/>
    </w:pPr>
    <w:rPr>
      <w:rFonts w:ascii="Myriad Pro" w:hAnsi="Myriad Pro"/>
      <w:lang w:eastAsia="en-US"/>
    </w:rPr>
  </w:style>
  <w:style w:type="paragraph" w:styleId="a6">
    <w:name w:val="header"/>
    <w:basedOn w:val="a"/>
    <w:link w:val="a7"/>
    <w:uiPriority w:val="99"/>
    <w:unhideWhenUsed/>
    <w:rsid w:val="00C03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315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3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3158"/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C03158"/>
    <w:pPr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rsid w:val="00C03158"/>
    <w:rPr>
      <w:strike w:val="0"/>
      <w:dstrike w:val="0"/>
      <w:color w:val="0000A0"/>
      <w:u w:val="none"/>
      <w:effect w:val="none"/>
    </w:rPr>
  </w:style>
  <w:style w:type="paragraph" w:styleId="3">
    <w:name w:val="Body Text 3"/>
    <w:basedOn w:val="a"/>
    <w:link w:val="30"/>
    <w:rsid w:val="00C031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3158"/>
    <w:rPr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5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869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2112D"/>
    <w:pPr>
      <w:spacing w:after="120"/>
    </w:pPr>
  </w:style>
  <w:style w:type="character" w:customStyle="1" w:styleId="af">
    <w:name w:val="Основной текст Знак"/>
    <w:basedOn w:val="a0"/>
    <w:link w:val="ae"/>
    <w:rsid w:val="00C2112D"/>
    <w:rPr>
      <w:sz w:val="24"/>
      <w:szCs w:val="24"/>
      <w:lang w:eastAsia="ru-RU"/>
    </w:rPr>
  </w:style>
  <w:style w:type="paragraph" w:customStyle="1" w:styleId="11">
    <w:name w:val="Обычный1"/>
    <w:rsid w:val="006B393C"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rsid w:val="006B39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 Редченкова</dc:creator>
  <cp:lastModifiedBy>user</cp:lastModifiedBy>
  <cp:revision>4</cp:revision>
  <dcterms:created xsi:type="dcterms:W3CDTF">2014-10-21T05:21:00Z</dcterms:created>
  <dcterms:modified xsi:type="dcterms:W3CDTF">2022-02-24T07:01:00Z</dcterms:modified>
</cp:coreProperties>
</file>